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DA" w:rsidRDefault="00090EDA">
      <w:pPr>
        <w:pStyle w:val="Subtitle"/>
      </w:pPr>
      <w:r>
        <w:rPr>
          <w:sz w:val="28"/>
        </w:rPr>
        <w:t>Teresa Sullivan</w:t>
      </w:r>
    </w:p>
    <w:p w:rsidR="00090EDA" w:rsidRDefault="00B50D81">
      <w:pPr>
        <w:pStyle w:val="Subtitle"/>
        <w:rPr>
          <w:sz w:val="28"/>
        </w:rPr>
      </w:pPr>
      <w:r>
        <w:rPr>
          <w:sz w:val="28"/>
        </w:rPr>
        <w:t>Small Groups Director, Marriage Ministry</w:t>
      </w:r>
      <w:r w:rsidR="00472F09">
        <w:rPr>
          <w:sz w:val="28"/>
        </w:rPr>
        <w:t xml:space="preserve"> &amp; Database Manager</w:t>
      </w:r>
    </w:p>
    <w:p w:rsidR="00090EDA" w:rsidRDefault="00090EDA">
      <w:pPr>
        <w:pStyle w:val="Heading5"/>
        <w:pBdr>
          <w:bottom w:val="single" w:sz="4" w:space="1" w:color="auto"/>
        </w:pBdr>
        <w:rPr>
          <w:sz w:val="28"/>
        </w:rPr>
      </w:pPr>
      <w:r>
        <w:rPr>
          <w:sz w:val="28"/>
        </w:rPr>
        <w:t>Job Description</w:t>
      </w:r>
    </w:p>
    <w:p w:rsidR="00090EDA" w:rsidRDefault="00090EDA">
      <w:pPr>
        <w:jc w:val="center"/>
        <w:rPr>
          <w:rFonts w:ascii="Arial" w:hAnsi="Arial"/>
          <w:b/>
          <w:sz w:val="22"/>
        </w:rPr>
      </w:pPr>
    </w:p>
    <w:p w:rsidR="00027A7F" w:rsidRPr="00027A7F" w:rsidRDefault="00027A7F" w:rsidP="00F63746">
      <w:pPr>
        <w:pStyle w:val="Subtitle"/>
        <w:spacing w:before="120"/>
        <w:jc w:val="left"/>
      </w:pPr>
      <w:r w:rsidRPr="00027A7F">
        <w:t>Why are small groups important to the life of FCC?</w:t>
      </w:r>
    </w:p>
    <w:p w:rsidR="00027A7F" w:rsidRPr="00027A7F" w:rsidRDefault="00027A7F" w:rsidP="007952E6">
      <w:pPr>
        <w:pStyle w:val="Subtitle"/>
        <w:jc w:val="left"/>
        <w:rPr>
          <w:b w:val="0"/>
        </w:rPr>
      </w:pPr>
      <w:r w:rsidRPr="00027A7F">
        <w:rPr>
          <w:b w:val="0"/>
        </w:rPr>
        <w:t xml:space="preserve">This is where life happens. People are in each other’s homes, their kids are playing together, the adults can ask questions, dig into the Bible, fellowship over snacks, help each other with life events. Some of the best friends I have are a result of small groups, so I am a walking testimony to their importance. </w:t>
      </w:r>
    </w:p>
    <w:p w:rsidR="00D61884" w:rsidRPr="00A74703" w:rsidRDefault="00D61884" w:rsidP="00F63746">
      <w:pPr>
        <w:pStyle w:val="Subtitle"/>
        <w:spacing w:before="120"/>
        <w:jc w:val="left"/>
        <w:rPr>
          <w:u w:val="single"/>
        </w:rPr>
      </w:pPr>
      <w:r w:rsidRPr="00A74703">
        <w:rPr>
          <w:u w:val="single"/>
        </w:rPr>
        <w:t xml:space="preserve">Small Groups </w:t>
      </w:r>
    </w:p>
    <w:p w:rsidR="0076424C" w:rsidRPr="0076424C" w:rsidRDefault="00857440" w:rsidP="00D61884">
      <w:pPr>
        <w:numPr>
          <w:ilvl w:val="0"/>
          <w:numId w:val="13"/>
        </w:numPr>
        <w:spacing w:after="60"/>
        <w:rPr>
          <w:rFonts w:ascii="Book Antiqua" w:hAnsi="Book Antiqua"/>
          <w:sz w:val="24"/>
          <w:szCs w:val="24"/>
        </w:rPr>
      </w:pPr>
      <w:r>
        <w:rPr>
          <w:rFonts w:ascii="Book Antiqua" w:hAnsi="Book Antiqua"/>
          <w:sz w:val="24"/>
          <w:szCs w:val="24"/>
        </w:rPr>
        <w:t>O</w:t>
      </w:r>
      <w:r w:rsidR="0076424C" w:rsidRPr="0076424C">
        <w:rPr>
          <w:rFonts w:ascii="Book Antiqua" w:hAnsi="Book Antiqua"/>
          <w:sz w:val="24"/>
          <w:szCs w:val="24"/>
        </w:rPr>
        <w:t>rganize and implement</w:t>
      </w:r>
      <w:r w:rsidR="00747CF3">
        <w:rPr>
          <w:rFonts w:ascii="Book Antiqua" w:hAnsi="Book Antiqua"/>
          <w:sz w:val="24"/>
          <w:szCs w:val="24"/>
        </w:rPr>
        <w:t xml:space="preserve"> new</w:t>
      </w:r>
      <w:r w:rsidR="0076424C" w:rsidRPr="0076424C">
        <w:rPr>
          <w:rFonts w:ascii="Book Antiqua" w:hAnsi="Book Antiqua"/>
          <w:sz w:val="24"/>
          <w:szCs w:val="24"/>
        </w:rPr>
        <w:t xml:space="preserve"> </w:t>
      </w:r>
      <w:r w:rsidR="007E0EAA">
        <w:rPr>
          <w:rFonts w:ascii="Book Antiqua" w:hAnsi="Book Antiqua"/>
          <w:sz w:val="24"/>
          <w:szCs w:val="24"/>
        </w:rPr>
        <w:t>small group</w:t>
      </w:r>
      <w:r w:rsidR="00747CF3">
        <w:rPr>
          <w:rFonts w:ascii="Book Antiqua" w:hAnsi="Book Antiqua"/>
          <w:sz w:val="24"/>
          <w:szCs w:val="24"/>
        </w:rPr>
        <w:t>s</w:t>
      </w:r>
      <w:r w:rsidR="007E0EAA">
        <w:rPr>
          <w:rFonts w:ascii="Book Antiqua" w:hAnsi="Book Antiqua"/>
          <w:sz w:val="24"/>
          <w:szCs w:val="24"/>
        </w:rPr>
        <w:t xml:space="preserve"> each fall</w:t>
      </w:r>
      <w:r w:rsidR="0076424C" w:rsidRPr="0076424C">
        <w:rPr>
          <w:rFonts w:ascii="Book Antiqua" w:hAnsi="Book Antiqua"/>
          <w:sz w:val="24"/>
          <w:szCs w:val="24"/>
        </w:rPr>
        <w:t xml:space="preserve">. </w:t>
      </w:r>
      <w:r>
        <w:rPr>
          <w:rFonts w:ascii="Book Antiqua" w:hAnsi="Book Antiqua"/>
          <w:sz w:val="24"/>
          <w:szCs w:val="24"/>
        </w:rPr>
        <w:t xml:space="preserve"> Contact leaders to ask for information or provide encouragement, provide lists of potential group members to leaders, find appropriate groups for potential </w:t>
      </w:r>
      <w:r w:rsidR="00B50D81">
        <w:rPr>
          <w:rFonts w:ascii="Book Antiqua" w:hAnsi="Book Antiqua"/>
          <w:sz w:val="24"/>
          <w:szCs w:val="24"/>
        </w:rPr>
        <w:t>members</w:t>
      </w:r>
      <w:r w:rsidR="007343CA">
        <w:rPr>
          <w:rFonts w:ascii="Book Antiqua" w:hAnsi="Book Antiqua"/>
          <w:sz w:val="24"/>
          <w:szCs w:val="24"/>
        </w:rPr>
        <w:t>, order curriculum</w:t>
      </w:r>
      <w:r w:rsidR="00B50D81">
        <w:rPr>
          <w:rFonts w:ascii="Book Antiqua" w:hAnsi="Book Antiqua"/>
          <w:sz w:val="24"/>
          <w:szCs w:val="24"/>
        </w:rPr>
        <w:t>.</w:t>
      </w:r>
    </w:p>
    <w:p w:rsidR="00027A7F" w:rsidRPr="00027A7F" w:rsidRDefault="00027A7F" w:rsidP="00F63746">
      <w:pPr>
        <w:pStyle w:val="Subtitle"/>
        <w:spacing w:before="120"/>
        <w:jc w:val="left"/>
      </w:pPr>
      <w:r w:rsidRPr="00027A7F">
        <w:t>Why does FCC have a marriage ministry?</w:t>
      </w:r>
    </w:p>
    <w:p w:rsidR="00027A7F" w:rsidRPr="00027A7F" w:rsidRDefault="00027A7F" w:rsidP="007952E6">
      <w:pPr>
        <w:pStyle w:val="Subtitle"/>
        <w:jc w:val="left"/>
        <w:rPr>
          <w:b w:val="0"/>
        </w:rPr>
      </w:pPr>
      <w:r w:rsidRPr="00027A7F">
        <w:rPr>
          <w:b w:val="0"/>
        </w:rPr>
        <w:t xml:space="preserve">Because Fairfield County has a miserable track record when it comes to the number of divorces each year compared to the number of marriages (somewhere around 70 divorces per 100 marriages). And if we can do anything to mitigate that awful statistic to save those people that heartache, to keep those kids from having to go through custody battles… if we can equip those two adults with tools so they can be Christ like to one another, their marriages may be one of the strongest witnesses to the love of Christ that can be portrayed. </w:t>
      </w:r>
    </w:p>
    <w:p w:rsidR="00A74703" w:rsidRPr="00A74703" w:rsidRDefault="00A74703" w:rsidP="00F63746">
      <w:pPr>
        <w:pStyle w:val="Subtitle"/>
        <w:spacing w:before="120"/>
        <w:jc w:val="left"/>
        <w:rPr>
          <w:u w:val="single"/>
        </w:rPr>
      </w:pPr>
      <w:r w:rsidRPr="00A74703">
        <w:rPr>
          <w:u w:val="single"/>
        </w:rPr>
        <w:t>Pre-Marriage and Marriage Ministries</w:t>
      </w:r>
    </w:p>
    <w:p w:rsidR="001641AC" w:rsidRDefault="009C1C8B" w:rsidP="00D61884">
      <w:pPr>
        <w:numPr>
          <w:ilvl w:val="0"/>
          <w:numId w:val="13"/>
        </w:numPr>
        <w:spacing w:after="60"/>
        <w:rPr>
          <w:rFonts w:ascii="Book Antiqua" w:hAnsi="Book Antiqua"/>
          <w:sz w:val="24"/>
          <w:szCs w:val="24"/>
        </w:rPr>
      </w:pPr>
      <w:r>
        <w:rPr>
          <w:rFonts w:ascii="Book Antiqua" w:hAnsi="Book Antiqua"/>
          <w:sz w:val="24"/>
          <w:szCs w:val="24"/>
        </w:rPr>
        <w:t xml:space="preserve">Coordinate mentors with engaged couples or </w:t>
      </w:r>
      <w:r w:rsidR="00857440">
        <w:rPr>
          <w:rFonts w:ascii="Book Antiqua" w:hAnsi="Book Antiqua"/>
          <w:sz w:val="24"/>
          <w:szCs w:val="24"/>
        </w:rPr>
        <w:t xml:space="preserve">married </w:t>
      </w:r>
      <w:r>
        <w:rPr>
          <w:rFonts w:ascii="Book Antiqua" w:hAnsi="Book Antiqua"/>
          <w:sz w:val="24"/>
          <w:szCs w:val="24"/>
        </w:rPr>
        <w:t>couples in crisis. Arrange for mentor training.</w:t>
      </w:r>
    </w:p>
    <w:p w:rsidR="00480FA1" w:rsidRDefault="00480FA1" w:rsidP="00D61884">
      <w:pPr>
        <w:numPr>
          <w:ilvl w:val="0"/>
          <w:numId w:val="13"/>
        </w:numPr>
        <w:spacing w:after="60"/>
        <w:rPr>
          <w:rFonts w:ascii="Book Antiqua" w:hAnsi="Book Antiqua"/>
          <w:sz w:val="24"/>
          <w:szCs w:val="24"/>
        </w:rPr>
      </w:pPr>
      <w:r>
        <w:rPr>
          <w:rFonts w:ascii="Book Antiqua" w:hAnsi="Book Antiqua"/>
          <w:sz w:val="24"/>
          <w:szCs w:val="24"/>
        </w:rPr>
        <w:t>Promote healthy marriages annually during National Marriage Week (Feb. 7-14)</w:t>
      </w:r>
      <w:r w:rsidR="00A04F75">
        <w:rPr>
          <w:rFonts w:ascii="Book Antiqua" w:hAnsi="Book Antiqua"/>
          <w:sz w:val="24"/>
          <w:szCs w:val="24"/>
        </w:rPr>
        <w:t>.</w:t>
      </w:r>
    </w:p>
    <w:p w:rsidR="009C1C8B" w:rsidRPr="0076424C" w:rsidRDefault="009C1C8B" w:rsidP="00D61884">
      <w:pPr>
        <w:numPr>
          <w:ilvl w:val="0"/>
          <w:numId w:val="13"/>
        </w:numPr>
        <w:spacing w:after="60"/>
        <w:rPr>
          <w:rFonts w:ascii="Book Antiqua" w:hAnsi="Book Antiqua"/>
          <w:sz w:val="24"/>
          <w:szCs w:val="24"/>
        </w:rPr>
      </w:pPr>
      <w:r>
        <w:rPr>
          <w:rFonts w:ascii="Book Antiqua" w:hAnsi="Book Antiqua"/>
          <w:sz w:val="24"/>
          <w:szCs w:val="24"/>
        </w:rPr>
        <w:t xml:space="preserve">Serve as liaison between </w:t>
      </w:r>
      <w:r w:rsidR="00857440">
        <w:rPr>
          <w:rFonts w:ascii="Book Antiqua" w:hAnsi="Book Antiqua"/>
          <w:sz w:val="24"/>
          <w:szCs w:val="24"/>
        </w:rPr>
        <w:t>Mike Milby</w:t>
      </w:r>
      <w:r>
        <w:rPr>
          <w:rFonts w:ascii="Book Antiqua" w:hAnsi="Book Antiqua"/>
          <w:sz w:val="24"/>
          <w:szCs w:val="24"/>
        </w:rPr>
        <w:t xml:space="preserve"> and the HMI (Healthy Marriage Initiative) churches and mentors. Organize and take registrations for HMI events.  Update contact lists, promote events, contact pastors at HMI churches, etc.</w:t>
      </w:r>
    </w:p>
    <w:p w:rsidR="00027A7F" w:rsidRPr="00027A7F" w:rsidRDefault="00027A7F" w:rsidP="00F63746">
      <w:pPr>
        <w:pStyle w:val="Subtitle"/>
        <w:spacing w:before="120"/>
        <w:jc w:val="left"/>
      </w:pPr>
      <w:r w:rsidRPr="00027A7F">
        <w:t xml:space="preserve">I thought the church was about ministry, not tracking addresses. </w:t>
      </w:r>
    </w:p>
    <w:p w:rsidR="00027A7F" w:rsidRDefault="00027A7F" w:rsidP="007952E6">
      <w:pPr>
        <w:pStyle w:val="Subtitle"/>
        <w:jc w:val="left"/>
        <w:rPr>
          <w:b w:val="0"/>
        </w:rPr>
      </w:pPr>
      <w:r w:rsidRPr="00027A7F">
        <w:rPr>
          <w:b w:val="0"/>
        </w:rPr>
        <w:t>Ministry happens through and because of the church database. We can target specific groups with information about a class</w:t>
      </w:r>
      <w:r>
        <w:rPr>
          <w:b w:val="0"/>
        </w:rPr>
        <w:t>,</w:t>
      </w:r>
      <w:r w:rsidRPr="00027A7F">
        <w:rPr>
          <w:b w:val="0"/>
        </w:rPr>
        <w:t xml:space="preserve"> volunteer opportunity or event that might speak to their point of need. We can stay connected with our members. And when there are staff changes, the new staff person can use the database to find out some history so all the knowledge of our church body doesn’t leave when the </w:t>
      </w:r>
      <w:r w:rsidR="00D10EF1">
        <w:rPr>
          <w:b w:val="0"/>
        </w:rPr>
        <w:t>ex-</w:t>
      </w:r>
      <w:r w:rsidRPr="00027A7F">
        <w:rPr>
          <w:b w:val="0"/>
        </w:rPr>
        <w:t xml:space="preserve">staff person does. </w:t>
      </w:r>
    </w:p>
    <w:p w:rsidR="00027A7F" w:rsidRPr="00027A7F" w:rsidRDefault="00027A7F" w:rsidP="00F63746">
      <w:pPr>
        <w:pStyle w:val="Subtitle"/>
        <w:spacing w:before="120"/>
        <w:jc w:val="left"/>
        <w:rPr>
          <w:b w:val="0"/>
        </w:rPr>
      </w:pPr>
      <w:r>
        <w:rPr>
          <w:b w:val="0"/>
        </w:rPr>
        <w:t xml:space="preserve">Knowing how to use our software helps us to get work done efficiently, so we can do more in a day. </w:t>
      </w:r>
    </w:p>
    <w:p w:rsidR="00A74703" w:rsidRDefault="00A74703" w:rsidP="00F63746">
      <w:pPr>
        <w:pStyle w:val="Subtitle"/>
        <w:spacing w:before="120"/>
        <w:jc w:val="left"/>
        <w:rPr>
          <w:u w:val="single"/>
        </w:rPr>
      </w:pPr>
      <w:r>
        <w:rPr>
          <w:u w:val="single"/>
        </w:rPr>
        <w:t xml:space="preserve">Database </w:t>
      </w:r>
      <w:r w:rsidR="00F63746">
        <w:rPr>
          <w:u w:val="single"/>
        </w:rPr>
        <w:t>Management and Software Support</w:t>
      </w:r>
    </w:p>
    <w:p w:rsidR="00A74703" w:rsidRPr="0076424C" w:rsidRDefault="00A74703" w:rsidP="00A74703">
      <w:pPr>
        <w:numPr>
          <w:ilvl w:val="0"/>
          <w:numId w:val="13"/>
        </w:numPr>
        <w:spacing w:after="60"/>
        <w:rPr>
          <w:rFonts w:ascii="Book Antiqua" w:hAnsi="Book Antiqua"/>
          <w:sz w:val="24"/>
          <w:szCs w:val="24"/>
        </w:rPr>
      </w:pPr>
      <w:r>
        <w:rPr>
          <w:rFonts w:ascii="Book Antiqua" w:hAnsi="Book Antiqua"/>
          <w:sz w:val="24"/>
        </w:rPr>
        <w:t xml:space="preserve">Set up </w:t>
      </w:r>
      <w:r w:rsidRPr="0076424C">
        <w:rPr>
          <w:rFonts w:ascii="Book Antiqua" w:hAnsi="Book Antiqua"/>
          <w:sz w:val="24"/>
          <w:szCs w:val="24"/>
        </w:rPr>
        <w:t xml:space="preserve">and maintain ACS. </w:t>
      </w:r>
    </w:p>
    <w:p w:rsidR="00A74703" w:rsidRPr="0076424C" w:rsidRDefault="00A74703" w:rsidP="00A74703">
      <w:pPr>
        <w:numPr>
          <w:ilvl w:val="0"/>
          <w:numId w:val="5"/>
        </w:numPr>
        <w:autoSpaceDE w:val="0"/>
        <w:autoSpaceDN w:val="0"/>
        <w:adjustRightInd w:val="0"/>
        <w:rPr>
          <w:rFonts w:ascii="Book Antiqua" w:hAnsi="Book Antiqua"/>
          <w:sz w:val="24"/>
          <w:szCs w:val="24"/>
        </w:rPr>
      </w:pPr>
      <w:r w:rsidRPr="0076424C">
        <w:rPr>
          <w:rFonts w:ascii="Book Antiqua" w:hAnsi="Book Antiqua"/>
          <w:sz w:val="24"/>
          <w:szCs w:val="24"/>
        </w:rPr>
        <w:t>Build ACS structure for ministry areas and classes.</w:t>
      </w:r>
    </w:p>
    <w:p w:rsidR="00A74703" w:rsidRDefault="00A74703" w:rsidP="00A74703">
      <w:pPr>
        <w:numPr>
          <w:ilvl w:val="0"/>
          <w:numId w:val="5"/>
        </w:numPr>
        <w:rPr>
          <w:rFonts w:ascii="Book Antiqua" w:hAnsi="Book Antiqua"/>
          <w:sz w:val="24"/>
          <w:szCs w:val="24"/>
        </w:rPr>
      </w:pPr>
      <w:r w:rsidRPr="0076424C">
        <w:rPr>
          <w:rFonts w:ascii="Book Antiqua" w:hAnsi="Book Antiqua"/>
          <w:sz w:val="24"/>
          <w:szCs w:val="24"/>
        </w:rPr>
        <w:t xml:space="preserve">Update and export lists, perform searches, merge labels, </w:t>
      </w:r>
      <w:r>
        <w:rPr>
          <w:rFonts w:ascii="Book Antiqua" w:hAnsi="Book Antiqua"/>
          <w:sz w:val="24"/>
          <w:szCs w:val="24"/>
        </w:rPr>
        <w:t xml:space="preserve">produce reports, </w:t>
      </w:r>
      <w:r w:rsidRPr="0076424C">
        <w:rPr>
          <w:rFonts w:ascii="Book Antiqua" w:hAnsi="Book Antiqua"/>
          <w:sz w:val="24"/>
          <w:szCs w:val="24"/>
        </w:rPr>
        <w:t>etc.</w:t>
      </w:r>
      <w:r w:rsidRPr="00472F09">
        <w:rPr>
          <w:rFonts w:ascii="Book Antiqua" w:hAnsi="Book Antiqua"/>
          <w:sz w:val="24"/>
          <w:szCs w:val="24"/>
        </w:rPr>
        <w:t xml:space="preserve"> </w:t>
      </w:r>
    </w:p>
    <w:p w:rsidR="00A74703" w:rsidRPr="0067551E" w:rsidRDefault="00A74703" w:rsidP="00A74703">
      <w:pPr>
        <w:numPr>
          <w:ilvl w:val="0"/>
          <w:numId w:val="5"/>
        </w:numPr>
        <w:rPr>
          <w:rFonts w:ascii="Book Antiqua" w:hAnsi="Book Antiqua"/>
          <w:sz w:val="24"/>
          <w:szCs w:val="24"/>
        </w:rPr>
      </w:pPr>
      <w:r w:rsidRPr="0076424C">
        <w:rPr>
          <w:rFonts w:ascii="Book Antiqua" w:hAnsi="Book Antiqua"/>
          <w:sz w:val="24"/>
          <w:szCs w:val="24"/>
        </w:rPr>
        <w:t>Offer training on ACS.</w:t>
      </w:r>
      <w:r w:rsidR="007952E6">
        <w:rPr>
          <w:rFonts w:ascii="Book Antiqua" w:hAnsi="Book Antiqua"/>
          <w:sz w:val="24"/>
          <w:szCs w:val="24"/>
        </w:rPr>
        <w:br/>
      </w:r>
    </w:p>
    <w:p w:rsidR="00FC6B3F" w:rsidRDefault="00FC6B3F">
      <w:pPr>
        <w:rPr>
          <w:rFonts w:ascii="Arial" w:hAnsi="Arial"/>
          <w:b/>
          <w:sz w:val="24"/>
          <w:u w:val="single"/>
        </w:rPr>
      </w:pPr>
      <w:r>
        <w:rPr>
          <w:u w:val="single"/>
        </w:rPr>
        <w:br w:type="page"/>
      </w:r>
    </w:p>
    <w:p w:rsidR="007952E6" w:rsidRDefault="007952E6" w:rsidP="007952E6">
      <w:pPr>
        <w:pStyle w:val="Subtitle"/>
        <w:spacing w:before="120"/>
        <w:jc w:val="left"/>
        <w:rPr>
          <w:u w:val="single"/>
        </w:rPr>
      </w:pPr>
      <w:bookmarkStart w:id="0" w:name="_GoBack"/>
      <w:bookmarkEnd w:id="0"/>
      <w:r>
        <w:rPr>
          <w:u w:val="single"/>
        </w:rPr>
        <w:lastRenderedPageBreak/>
        <w:t>Database Management and Software Support-</w:t>
      </w:r>
      <w:r w:rsidRPr="007952E6">
        <w:rPr>
          <w:i/>
          <w:u w:val="single"/>
        </w:rPr>
        <w:t>continued</w:t>
      </w:r>
    </w:p>
    <w:p w:rsidR="00A04F75" w:rsidRDefault="00A04F75" w:rsidP="007952E6">
      <w:pPr>
        <w:numPr>
          <w:ilvl w:val="0"/>
          <w:numId w:val="13"/>
        </w:numPr>
        <w:spacing w:before="60" w:after="60"/>
        <w:rPr>
          <w:rFonts w:ascii="Book Antiqua" w:hAnsi="Book Antiqua"/>
          <w:sz w:val="24"/>
          <w:szCs w:val="24"/>
        </w:rPr>
      </w:pPr>
      <w:r>
        <w:rPr>
          <w:rFonts w:ascii="Book Antiqua" w:hAnsi="Book Antiqua"/>
          <w:sz w:val="24"/>
          <w:szCs w:val="24"/>
        </w:rPr>
        <w:t>Help staff with Constant Contact mass e-mails.</w:t>
      </w:r>
    </w:p>
    <w:p w:rsidR="00A74703" w:rsidRPr="0076424C" w:rsidRDefault="00A74703" w:rsidP="00A74703">
      <w:pPr>
        <w:numPr>
          <w:ilvl w:val="0"/>
          <w:numId w:val="13"/>
        </w:numPr>
        <w:spacing w:before="60" w:after="60"/>
        <w:rPr>
          <w:rFonts w:ascii="Century Schoolbook" w:hAnsi="Century Schoolbook"/>
          <w:sz w:val="24"/>
          <w:szCs w:val="24"/>
        </w:rPr>
      </w:pPr>
      <w:r w:rsidRPr="0076424C">
        <w:rPr>
          <w:rFonts w:ascii="Book Antiqua" w:hAnsi="Book Antiqua"/>
          <w:sz w:val="24"/>
          <w:szCs w:val="24"/>
        </w:rPr>
        <w:t xml:space="preserve">Serve as </w:t>
      </w:r>
      <w:r>
        <w:rPr>
          <w:rFonts w:ascii="Book Antiqua" w:hAnsi="Book Antiqua"/>
          <w:sz w:val="24"/>
          <w:szCs w:val="24"/>
        </w:rPr>
        <w:t>“</w:t>
      </w:r>
      <w:r w:rsidRPr="0076424C">
        <w:rPr>
          <w:rFonts w:ascii="Book Antiqua" w:hAnsi="Book Antiqua"/>
          <w:sz w:val="24"/>
          <w:szCs w:val="24"/>
        </w:rPr>
        <w:t>help desk</w:t>
      </w:r>
      <w:r>
        <w:rPr>
          <w:rFonts w:ascii="Book Antiqua" w:hAnsi="Book Antiqua"/>
          <w:sz w:val="24"/>
          <w:szCs w:val="24"/>
        </w:rPr>
        <w:t>”</w:t>
      </w:r>
      <w:r w:rsidRPr="0076424C">
        <w:rPr>
          <w:rFonts w:ascii="Book Antiqua" w:hAnsi="Book Antiqua"/>
          <w:sz w:val="24"/>
          <w:szCs w:val="24"/>
        </w:rPr>
        <w:t xml:space="preserve"> for software questions.</w:t>
      </w:r>
      <w:r>
        <w:rPr>
          <w:rFonts w:ascii="Book Antiqua" w:hAnsi="Book Antiqua"/>
          <w:sz w:val="24"/>
          <w:szCs w:val="24"/>
        </w:rPr>
        <w:t xml:space="preserve"> </w:t>
      </w:r>
    </w:p>
    <w:p w:rsidR="00A74703" w:rsidRPr="00A74703" w:rsidRDefault="00A74703" w:rsidP="00F63746">
      <w:pPr>
        <w:pStyle w:val="Subtitle"/>
        <w:spacing w:before="120"/>
        <w:jc w:val="left"/>
        <w:rPr>
          <w:u w:val="single"/>
        </w:rPr>
      </w:pPr>
      <w:r w:rsidRPr="00A74703">
        <w:rPr>
          <w:u w:val="single"/>
        </w:rPr>
        <w:t xml:space="preserve">Adult </w:t>
      </w:r>
      <w:r w:rsidR="007C2E99">
        <w:rPr>
          <w:u w:val="single"/>
        </w:rPr>
        <w:t>Education</w:t>
      </w:r>
      <w:r w:rsidRPr="00A74703">
        <w:rPr>
          <w:u w:val="single"/>
        </w:rPr>
        <w:t xml:space="preserve"> </w:t>
      </w:r>
      <w:r>
        <w:rPr>
          <w:u w:val="single"/>
        </w:rPr>
        <w:t>(</w:t>
      </w:r>
      <w:r w:rsidRPr="00A74703">
        <w:rPr>
          <w:u w:val="single"/>
        </w:rPr>
        <w:t>assisting Mark</w:t>
      </w:r>
      <w:r>
        <w:rPr>
          <w:u w:val="single"/>
        </w:rPr>
        <w:t xml:space="preserve"> Barbee)</w:t>
      </w:r>
    </w:p>
    <w:p w:rsidR="009C1C8B" w:rsidRPr="00CE4758" w:rsidRDefault="00857440" w:rsidP="00D61884">
      <w:pPr>
        <w:numPr>
          <w:ilvl w:val="0"/>
          <w:numId w:val="13"/>
        </w:numPr>
        <w:spacing w:after="60"/>
        <w:rPr>
          <w:rFonts w:ascii="Book Antiqua" w:hAnsi="Book Antiqua"/>
          <w:sz w:val="24"/>
          <w:szCs w:val="24"/>
        </w:rPr>
      </w:pPr>
      <w:r>
        <w:rPr>
          <w:rFonts w:ascii="Book Antiqua" w:hAnsi="Book Antiqua"/>
          <w:sz w:val="24"/>
          <w:szCs w:val="24"/>
        </w:rPr>
        <w:t>Provide s</w:t>
      </w:r>
      <w:r w:rsidR="009C1C8B">
        <w:rPr>
          <w:rFonts w:ascii="Book Antiqua" w:hAnsi="Book Antiqua"/>
          <w:sz w:val="24"/>
          <w:szCs w:val="24"/>
        </w:rPr>
        <w:t xml:space="preserve">ome oversight and </w:t>
      </w:r>
      <w:r w:rsidR="0067551E">
        <w:rPr>
          <w:rFonts w:ascii="Book Antiqua" w:hAnsi="Book Antiqua"/>
          <w:sz w:val="24"/>
          <w:szCs w:val="24"/>
        </w:rPr>
        <w:t xml:space="preserve">handle </w:t>
      </w:r>
      <w:r w:rsidR="009C1C8B" w:rsidRPr="00CE4758">
        <w:rPr>
          <w:rFonts w:ascii="Book Antiqua" w:hAnsi="Book Antiqua"/>
          <w:sz w:val="24"/>
          <w:szCs w:val="24"/>
        </w:rPr>
        <w:t xml:space="preserve">administrative details for </w:t>
      </w:r>
      <w:r w:rsidR="009C1C8B">
        <w:rPr>
          <w:rFonts w:ascii="Book Antiqua" w:hAnsi="Book Antiqua"/>
          <w:sz w:val="24"/>
          <w:szCs w:val="24"/>
        </w:rPr>
        <w:t>midweek evening</w:t>
      </w:r>
      <w:r w:rsidR="009C1C8B" w:rsidRPr="00CE4758">
        <w:rPr>
          <w:rFonts w:ascii="Book Antiqua" w:hAnsi="Book Antiqua"/>
          <w:sz w:val="24"/>
          <w:szCs w:val="24"/>
        </w:rPr>
        <w:t xml:space="preserve"> classes: Publicity, room assignments, troubleshooting,</w:t>
      </w:r>
      <w:r w:rsidR="007C2E99">
        <w:rPr>
          <w:rFonts w:ascii="Book Antiqua" w:hAnsi="Book Antiqua"/>
          <w:sz w:val="24"/>
          <w:szCs w:val="24"/>
        </w:rPr>
        <w:t xml:space="preserve"> updating web page,</w:t>
      </w:r>
      <w:r w:rsidR="009C1C8B" w:rsidRPr="00CE4758">
        <w:rPr>
          <w:rFonts w:ascii="Book Antiqua" w:hAnsi="Book Antiqua"/>
          <w:sz w:val="24"/>
          <w:szCs w:val="24"/>
        </w:rPr>
        <w:t xml:space="preserve"> creating and distributing attendance folders, communication with custodial staff about room usage</w:t>
      </w:r>
      <w:r w:rsidR="009C1C8B">
        <w:rPr>
          <w:rFonts w:ascii="Book Antiqua" w:hAnsi="Book Antiqua"/>
          <w:sz w:val="24"/>
          <w:szCs w:val="24"/>
        </w:rPr>
        <w:t>, contacting teachers to see if they want to teach again the next quarter</w:t>
      </w:r>
      <w:r w:rsidR="009C1C8B" w:rsidRPr="00CE4758">
        <w:rPr>
          <w:rFonts w:ascii="Book Antiqua" w:hAnsi="Book Antiqua"/>
          <w:sz w:val="24"/>
          <w:szCs w:val="24"/>
        </w:rPr>
        <w:t>.</w:t>
      </w:r>
      <w:r w:rsidR="009C1C8B">
        <w:rPr>
          <w:rFonts w:ascii="Book Antiqua" w:hAnsi="Book Antiqua"/>
          <w:sz w:val="24"/>
          <w:szCs w:val="24"/>
        </w:rPr>
        <w:t xml:space="preserve"> </w:t>
      </w:r>
    </w:p>
    <w:p w:rsidR="004E634C" w:rsidRDefault="0067551E" w:rsidP="00D61884">
      <w:pPr>
        <w:numPr>
          <w:ilvl w:val="0"/>
          <w:numId w:val="13"/>
        </w:numPr>
        <w:spacing w:after="60"/>
        <w:rPr>
          <w:rFonts w:ascii="Book Antiqua" w:hAnsi="Book Antiqua"/>
          <w:sz w:val="24"/>
        </w:rPr>
      </w:pPr>
      <w:r>
        <w:rPr>
          <w:rFonts w:ascii="Book Antiqua" w:hAnsi="Book Antiqua"/>
          <w:sz w:val="24"/>
          <w:szCs w:val="24"/>
        </w:rPr>
        <w:t xml:space="preserve">Tend to </w:t>
      </w:r>
      <w:r w:rsidR="009C1C8B" w:rsidRPr="00CE4758">
        <w:rPr>
          <w:rFonts w:ascii="Book Antiqua" w:hAnsi="Book Antiqua"/>
          <w:sz w:val="24"/>
          <w:szCs w:val="24"/>
        </w:rPr>
        <w:t xml:space="preserve">administrative details for Adult Bible Fellowships: </w:t>
      </w:r>
      <w:r>
        <w:rPr>
          <w:rFonts w:ascii="Book Antiqua" w:hAnsi="Book Antiqua"/>
          <w:sz w:val="24"/>
          <w:szCs w:val="24"/>
        </w:rPr>
        <w:t>A</w:t>
      </w:r>
      <w:r w:rsidR="009C1C8B" w:rsidRPr="00CE4758">
        <w:rPr>
          <w:rFonts w:ascii="Book Antiqua" w:hAnsi="Book Antiqua"/>
          <w:sz w:val="24"/>
          <w:szCs w:val="24"/>
        </w:rPr>
        <w:t xml:space="preserve">ttendance </w:t>
      </w:r>
      <w:r w:rsidR="009C1C8B" w:rsidRPr="00747CF3">
        <w:rPr>
          <w:rFonts w:ascii="Book Antiqua" w:hAnsi="Book Antiqua"/>
          <w:sz w:val="24"/>
        </w:rPr>
        <w:t>binders</w:t>
      </w:r>
      <w:r w:rsidR="009C1C8B" w:rsidRPr="00CE4758">
        <w:rPr>
          <w:rFonts w:ascii="Book Antiqua" w:hAnsi="Book Antiqua"/>
          <w:sz w:val="24"/>
          <w:szCs w:val="24"/>
        </w:rPr>
        <w:t>, troubleshooting</w:t>
      </w:r>
      <w:r w:rsidR="009C1C8B">
        <w:rPr>
          <w:rFonts w:ascii="Book Antiqua" w:hAnsi="Book Antiqua"/>
          <w:sz w:val="24"/>
          <w:szCs w:val="24"/>
        </w:rPr>
        <w:t>, room changes, Saturday set-up reminders</w:t>
      </w:r>
      <w:r w:rsidR="007C2E99">
        <w:rPr>
          <w:rFonts w:ascii="Book Antiqua" w:hAnsi="Book Antiqua"/>
          <w:sz w:val="24"/>
          <w:szCs w:val="24"/>
        </w:rPr>
        <w:t>, web page updates</w:t>
      </w:r>
      <w:r w:rsidR="009C1C8B">
        <w:rPr>
          <w:rFonts w:ascii="Book Antiqua" w:hAnsi="Book Antiqua"/>
          <w:sz w:val="24"/>
        </w:rPr>
        <w:t xml:space="preserve">. </w:t>
      </w:r>
      <w:r w:rsidR="007343CA">
        <w:rPr>
          <w:rFonts w:ascii="Book Antiqua" w:hAnsi="Book Antiqua"/>
          <w:sz w:val="24"/>
        </w:rPr>
        <w:t xml:space="preserve">  </w:t>
      </w:r>
    </w:p>
    <w:p w:rsidR="00A74703" w:rsidRPr="00A74703" w:rsidRDefault="00A74703" w:rsidP="00F63746">
      <w:pPr>
        <w:pStyle w:val="Subtitle"/>
        <w:spacing w:before="120"/>
        <w:jc w:val="left"/>
        <w:rPr>
          <w:u w:val="single"/>
        </w:rPr>
      </w:pPr>
      <w:r w:rsidRPr="00A74703">
        <w:rPr>
          <w:u w:val="single"/>
        </w:rPr>
        <w:t xml:space="preserve">Deacons </w:t>
      </w:r>
      <w:r w:rsidR="00F63746">
        <w:rPr>
          <w:u w:val="single"/>
        </w:rPr>
        <w:t>and</w:t>
      </w:r>
      <w:r w:rsidRPr="00A74703">
        <w:rPr>
          <w:u w:val="single"/>
        </w:rPr>
        <w:t xml:space="preserve"> </w:t>
      </w:r>
      <w:r w:rsidR="00F63746">
        <w:rPr>
          <w:u w:val="single"/>
        </w:rPr>
        <w:t>U</w:t>
      </w:r>
      <w:r w:rsidRPr="00A74703">
        <w:rPr>
          <w:u w:val="single"/>
        </w:rPr>
        <w:t xml:space="preserve">shers </w:t>
      </w:r>
      <w:r>
        <w:rPr>
          <w:u w:val="single"/>
        </w:rPr>
        <w:t>(a</w:t>
      </w:r>
      <w:r w:rsidRPr="00A74703">
        <w:rPr>
          <w:u w:val="single"/>
        </w:rPr>
        <w:t>ssisting Bill</w:t>
      </w:r>
      <w:r>
        <w:rPr>
          <w:u w:val="single"/>
        </w:rPr>
        <w:t xml:space="preserve"> Lavely)</w:t>
      </w:r>
    </w:p>
    <w:p w:rsidR="00857440" w:rsidRDefault="00857440" w:rsidP="00D61884">
      <w:pPr>
        <w:numPr>
          <w:ilvl w:val="0"/>
          <w:numId w:val="13"/>
        </w:numPr>
        <w:spacing w:after="60"/>
        <w:rPr>
          <w:rFonts w:ascii="Book Antiqua" w:hAnsi="Book Antiqua"/>
          <w:sz w:val="24"/>
        </w:rPr>
      </w:pPr>
      <w:r>
        <w:rPr>
          <w:rFonts w:ascii="Book Antiqua" w:hAnsi="Book Antiqua"/>
          <w:sz w:val="24"/>
        </w:rPr>
        <w:t>Process search for new deacons each fall and communicate with nominees throughout the process into their ordination in the spring. Build new teams and assign serving dates for the following year. Coordinate</w:t>
      </w:r>
      <w:r w:rsidR="007C2E99">
        <w:rPr>
          <w:rFonts w:ascii="Book Antiqua" w:hAnsi="Book Antiqua"/>
          <w:sz w:val="24"/>
        </w:rPr>
        <w:t xml:space="preserve"> </w:t>
      </w:r>
      <w:r w:rsidR="00027A7F">
        <w:rPr>
          <w:rFonts w:ascii="Book Antiqua" w:hAnsi="Book Antiqua"/>
          <w:sz w:val="24"/>
        </w:rPr>
        <w:t>deacon communion</w:t>
      </w:r>
      <w:r>
        <w:rPr>
          <w:rFonts w:ascii="Book Antiqua" w:hAnsi="Book Antiqua"/>
          <w:sz w:val="24"/>
        </w:rPr>
        <w:t xml:space="preserve"> visits with shut-ins. </w:t>
      </w:r>
    </w:p>
    <w:p w:rsidR="00A74703" w:rsidRPr="00A74703" w:rsidRDefault="00A74703" w:rsidP="00F63746">
      <w:pPr>
        <w:pStyle w:val="Subtitle"/>
        <w:spacing w:before="120"/>
        <w:jc w:val="left"/>
        <w:rPr>
          <w:u w:val="single"/>
        </w:rPr>
      </w:pPr>
      <w:r>
        <w:rPr>
          <w:u w:val="single"/>
        </w:rPr>
        <w:t>Other</w:t>
      </w:r>
    </w:p>
    <w:p w:rsidR="007343CA" w:rsidRDefault="007343CA" w:rsidP="00D61884">
      <w:pPr>
        <w:numPr>
          <w:ilvl w:val="0"/>
          <w:numId w:val="13"/>
        </w:numPr>
        <w:spacing w:after="60"/>
        <w:rPr>
          <w:rFonts w:ascii="Book Antiqua" w:hAnsi="Book Antiqua"/>
          <w:sz w:val="24"/>
          <w:szCs w:val="24"/>
        </w:rPr>
      </w:pPr>
      <w:r w:rsidRPr="0076424C">
        <w:rPr>
          <w:rFonts w:ascii="Book Antiqua" w:hAnsi="Book Antiqua"/>
          <w:sz w:val="24"/>
          <w:szCs w:val="24"/>
        </w:rPr>
        <w:t>Plan and complete Dad &amp; Daughter Dessert Night</w:t>
      </w:r>
      <w:r>
        <w:rPr>
          <w:rFonts w:ascii="Book Antiqua" w:hAnsi="Book Antiqua"/>
          <w:sz w:val="24"/>
          <w:szCs w:val="24"/>
        </w:rPr>
        <w:t xml:space="preserve"> every other year</w:t>
      </w:r>
      <w:r w:rsidRPr="0076424C">
        <w:rPr>
          <w:rFonts w:ascii="Book Antiqua" w:hAnsi="Book Antiqua"/>
          <w:sz w:val="24"/>
          <w:szCs w:val="24"/>
        </w:rPr>
        <w:t xml:space="preserve">. Includes finding speakers, publicity, recruiting volunteers, decoration, guest registration, etc. </w:t>
      </w:r>
      <w:r w:rsidR="007952E6">
        <w:rPr>
          <w:rFonts w:ascii="Book Antiqua" w:hAnsi="Book Antiqua"/>
          <w:sz w:val="24"/>
          <w:szCs w:val="24"/>
        </w:rPr>
        <w:t xml:space="preserve"> (This does not fall under my job description but it’s something God landed in my lap and it has been a tremendous blessing </w:t>
      </w:r>
      <w:r w:rsidR="00D82CF2">
        <w:rPr>
          <w:rFonts w:ascii="Book Antiqua" w:hAnsi="Book Antiqua"/>
          <w:sz w:val="24"/>
          <w:szCs w:val="24"/>
        </w:rPr>
        <w:t xml:space="preserve">to me </w:t>
      </w:r>
      <w:r w:rsidR="007952E6">
        <w:rPr>
          <w:rFonts w:ascii="Book Antiqua" w:hAnsi="Book Antiqua"/>
          <w:sz w:val="24"/>
          <w:szCs w:val="24"/>
        </w:rPr>
        <w:t>and a fun outing for many.)</w:t>
      </w:r>
    </w:p>
    <w:p w:rsidR="00A74703" w:rsidRDefault="00A74703" w:rsidP="00D61884">
      <w:pPr>
        <w:numPr>
          <w:ilvl w:val="0"/>
          <w:numId w:val="13"/>
        </w:numPr>
        <w:spacing w:after="60"/>
        <w:rPr>
          <w:rFonts w:ascii="Book Antiqua" w:hAnsi="Book Antiqua"/>
          <w:sz w:val="24"/>
          <w:szCs w:val="24"/>
        </w:rPr>
      </w:pPr>
      <w:r>
        <w:rPr>
          <w:rFonts w:ascii="Book Antiqua" w:hAnsi="Book Antiqua"/>
          <w:sz w:val="24"/>
          <w:szCs w:val="24"/>
        </w:rPr>
        <w:t>Serve as back-up for scheduling, electronic sign chang</w:t>
      </w:r>
      <w:r w:rsidR="00F63746">
        <w:rPr>
          <w:rFonts w:ascii="Book Antiqua" w:hAnsi="Book Antiqua"/>
          <w:sz w:val="24"/>
          <w:szCs w:val="24"/>
        </w:rPr>
        <w:t>es</w:t>
      </w:r>
      <w:r w:rsidR="00A04F75">
        <w:rPr>
          <w:rFonts w:ascii="Book Antiqua" w:hAnsi="Book Antiqua"/>
          <w:sz w:val="24"/>
          <w:szCs w:val="24"/>
        </w:rPr>
        <w:t>,</w:t>
      </w:r>
      <w:r w:rsidR="00F63746">
        <w:rPr>
          <w:rFonts w:ascii="Book Antiqua" w:hAnsi="Book Antiqua"/>
          <w:sz w:val="24"/>
          <w:szCs w:val="24"/>
        </w:rPr>
        <w:t xml:space="preserve"> and</w:t>
      </w:r>
      <w:r>
        <w:rPr>
          <w:rFonts w:ascii="Book Antiqua" w:hAnsi="Book Antiqua"/>
          <w:sz w:val="24"/>
          <w:szCs w:val="24"/>
        </w:rPr>
        <w:t xml:space="preserve"> bulletin</w:t>
      </w:r>
      <w:r w:rsidR="007952E6">
        <w:rPr>
          <w:rFonts w:ascii="Book Antiqua" w:hAnsi="Book Antiqua"/>
          <w:sz w:val="24"/>
          <w:szCs w:val="24"/>
        </w:rPr>
        <w:t xml:space="preserve"> production</w:t>
      </w:r>
      <w:r w:rsidR="007C2E99">
        <w:rPr>
          <w:rFonts w:ascii="Book Antiqua" w:hAnsi="Book Antiqua"/>
          <w:sz w:val="24"/>
          <w:szCs w:val="24"/>
        </w:rPr>
        <w:t>.</w:t>
      </w:r>
    </w:p>
    <w:p w:rsidR="00D82CF2" w:rsidRPr="0076424C" w:rsidRDefault="00D82CF2" w:rsidP="00D61884">
      <w:pPr>
        <w:numPr>
          <w:ilvl w:val="0"/>
          <w:numId w:val="13"/>
        </w:numPr>
        <w:spacing w:after="60"/>
        <w:rPr>
          <w:rFonts w:ascii="Book Antiqua" w:hAnsi="Book Antiqua"/>
          <w:sz w:val="24"/>
          <w:szCs w:val="24"/>
        </w:rPr>
      </w:pPr>
      <w:r>
        <w:rPr>
          <w:rFonts w:ascii="Book Antiqua" w:hAnsi="Book Antiqua"/>
          <w:sz w:val="24"/>
          <w:szCs w:val="24"/>
        </w:rPr>
        <w:t xml:space="preserve">Update church’s Facebook page and my areas of the church’s website. </w:t>
      </w:r>
    </w:p>
    <w:sectPr w:rsidR="00D82CF2" w:rsidRPr="0076424C" w:rsidSect="00A04F75">
      <w:headerReference w:type="default" r:id="rId8"/>
      <w:type w:val="continuous"/>
      <w:pgSz w:w="12240" w:h="15840" w:code="1"/>
      <w:pgMar w:top="1152" w:right="1440" w:bottom="1152"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8E" w:rsidRDefault="0074528E">
      <w:r>
        <w:separator/>
      </w:r>
    </w:p>
  </w:endnote>
  <w:endnote w:type="continuationSeparator" w:id="0">
    <w:p w:rsidR="0074528E" w:rsidRDefault="0074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8E" w:rsidRDefault="0074528E">
      <w:r>
        <w:separator/>
      </w:r>
    </w:p>
  </w:footnote>
  <w:footnote w:type="continuationSeparator" w:id="0">
    <w:p w:rsidR="0074528E" w:rsidRDefault="00745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EDA" w:rsidRDefault="00090EDA">
    <w:pPr>
      <w:pStyle w:val="Subtitle"/>
      <w:pBdr>
        <w:bottom w:val="single" w:sz="4" w:space="1" w:color="auto"/>
      </w:pBdr>
      <w:rPr>
        <w:rFonts w:ascii="Book Antiqua" w:hAnsi="Book Antiqua"/>
        <w:sz w:val="22"/>
      </w:rPr>
    </w:pPr>
    <w:r>
      <w:rPr>
        <w:rFonts w:ascii="Book Antiqua" w:hAnsi="Book Antiqua"/>
        <w:sz w:val="22"/>
      </w:rPr>
      <w:t xml:space="preserve">Teresa Sullivan </w:t>
    </w:r>
    <w:r>
      <w:rPr>
        <w:rFonts w:ascii="Book Antiqua" w:hAnsi="Book Antiqua"/>
        <w:sz w:val="22"/>
      </w:rPr>
      <w:sym w:font="Wingdings" w:char="F073"/>
    </w:r>
    <w:r>
      <w:rPr>
        <w:rFonts w:ascii="Book Antiqua" w:hAnsi="Book Antiqua"/>
        <w:sz w:val="22"/>
      </w:rPr>
      <w:t xml:space="preserve"> Job Description - continued</w:t>
    </w:r>
  </w:p>
  <w:p w:rsidR="00090EDA" w:rsidRDefault="00090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F34B08"/>
    <w:multiLevelType w:val="hybridMultilevel"/>
    <w:tmpl w:val="8B4661F8"/>
    <w:lvl w:ilvl="0" w:tplc="7C4623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151595"/>
    <w:multiLevelType w:val="multilevel"/>
    <w:tmpl w:val="D1F2CFF6"/>
    <w:lvl w:ilvl="0">
      <w:start w:val="1"/>
      <w:numFmt w:val="bullet"/>
      <w:lvlText w:val=""/>
      <w:lvlJc w:val="left"/>
      <w:pPr>
        <w:tabs>
          <w:tab w:val="num" w:pos="36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39CF7937"/>
    <w:multiLevelType w:val="hybridMultilevel"/>
    <w:tmpl w:val="2F40E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784915"/>
    <w:multiLevelType w:val="singleLevel"/>
    <w:tmpl w:val="6EECBC34"/>
    <w:lvl w:ilvl="0">
      <w:start w:val="1"/>
      <w:numFmt w:val="bullet"/>
      <w:pStyle w:val="mainbullet"/>
      <w:lvlText w:val=""/>
      <w:lvlJc w:val="left"/>
      <w:pPr>
        <w:tabs>
          <w:tab w:val="num" w:pos="360"/>
        </w:tabs>
        <w:ind w:left="360" w:hanging="360"/>
      </w:pPr>
      <w:rPr>
        <w:rFonts w:ascii="Wingdings" w:hAnsi="Wingdings" w:hint="default"/>
      </w:rPr>
    </w:lvl>
  </w:abstractNum>
  <w:abstractNum w:abstractNumId="5">
    <w:nsid w:val="3D093098"/>
    <w:multiLevelType w:val="hybridMultilevel"/>
    <w:tmpl w:val="C3948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9D6164"/>
    <w:multiLevelType w:val="hybridMultilevel"/>
    <w:tmpl w:val="E906464A"/>
    <w:lvl w:ilvl="0" w:tplc="3C945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F315DB"/>
    <w:multiLevelType w:val="multilevel"/>
    <w:tmpl w:val="D1F2CFF6"/>
    <w:lvl w:ilvl="0">
      <w:start w:val="1"/>
      <w:numFmt w:val="bullet"/>
      <w:lvlText w:val=""/>
      <w:lvlJc w:val="left"/>
      <w:pPr>
        <w:tabs>
          <w:tab w:val="num" w:pos="36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53E12757"/>
    <w:multiLevelType w:val="multilevel"/>
    <w:tmpl w:val="E90646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9B0956"/>
    <w:multiLevelType w:val="hybridMultilevel"/>
    <w:tmpl w:val="D1F2CFF6"/>
    <w:lvl w:ilvl="0" w:tplc="E736C060">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A8B2F60"/>
    <w:multiLevelType w:val="hybridMultilevel"/>
    <w:tmpl w:val="7CCE5B76"/>
    <w:lvl w:ilvl="0" w:tplc="7C4623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6282E77"/>
    <w:multiLevelType w:val="hybridMultilevel"/>
    <w:tmpl w:val="78EC95C6"/>
    <w:lvl w:ilvl="0" w:tplc="7C4623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C91060"/>
    <w:multiLevelType w:val="singleLevel"/>
    <w:tmpl w:val="AC2E11EA"/>
    <w:lvl w:ilvl="0">
      <w:start w:val="1"/>
      <w:numFmt w:val="bullet"/>
      <w:pStyle w:val="checkedsubbullet"/>
      <w:lvlText w:val=""/>
      <w:lvlJc w:val="left"/>
      <w:pPr>
        <w:tabs>
          <w:tab w:val="num" w:pos="360"/>
        </w:tabs>
        <w:ind w:left="360" w:hanging="360"/>
      </w:pPr>
      <w:rPr>
        <w:rFonts w:ascii="Wingdings" w:hAnsi="Wingdings" w:hint="default"/>
      </w:rPr>
    </w:lvl>
  </w:abstractNum>
  <w:abstractNum w:abstractNumId="13">
    <w:nsid w:val="7E2A6C16"/>
    <w:multiLevelType w:val="singleLevel"/>
    <w:tmpl w:val="C5EEEF4C"/>
    <w:lvl w:ilvl="0">
      <w:start w:val="1"/>
      <w:numFmt w:val="bullet"/>
      <w:pStyle w:val="subbullet"/>
      <w:lvlText w:val=""/>
      <w:lvlJc w:val="left"/>
      <w:pPr>
        <w:tabs>
          <w:tab w:val="num" w:pos="360"/>
        </w:tabs>
        <w:ind w:left="36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13"/>
  </w:num>
  <w:num w:numId="5">
    <w:abstractNumId w:val="9"/>
  </w:num>
  <w:num w:numId="6">
    <w:abstractNumId w:val="6"/>
  </w:num>
  <w:num w:numId="7">
    <w:abstractNumId w:val="1"/>
  </w:num>
  <w:num w:numId="8">
    <w:abstractNumId w:val="10"/>
  </w:num>
  <w:num w:numId="9">
    <w:abstractNumId w:val="11"/>
  </w:num>
  <w:num w:numId="10">
    <w:abstractNumId w:val="7"/>
  </w:num>
  <w:num w:numId="11">
    <w:abstractNumId w:val="8"/>
  </w:num>
  <w:num w:numId="12">
    <w:abstractNumId w:val="2"/>
  </w:num>
  <w:num w:numId="13">
    <w:abstractNumId w:val="3"/>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SHEPHERDING MINISTRY Retreat-doc.doc"/>
    <w:docVar w:name="VTCASE" w:val="4"/>
    <w:docVar w:name="VTCommandPending" w:val="NONE"/>
  </w:docVars>
  <w:rsids>
    <w:rsidRoot w:val="001641AC"/>
    <w:rsid w:val="00027A7F"/>
    <w:rsid w:val="00090EDA"/>
    <w:rsid w:val="000B7ADF"/>
    <w:rsid w:val="0013774F"/>
    <w:rsid w:val="001641AC"/>
    <w:rsid w:val="00165030"/>
    <w:rsid w:val="00167C0C"/>
    <w:rsid w:val="00197D3D"/>
    <w:rsid w:val="002B75EC"/>
    <w:rsid w:val="002C6D0C"/>
    <w:rsid w:val="00411540"/>
    <w:rsid w:val="00472F09"/>
    <w:rsid w:val="00480FA1"/>
    <w:rsid w:val="004D3008"/>
    <w:rsid w:val="004E634C"/>
    <w:rsid w:val="00587D94"/>
    <w:rsid w:val="00595049"/>
    <w:rsid w:val="005B269C"/>
    <w:rsid w:val="005D5374"/>
    <w:rsid w:val="0061404B"/>
    <w:rsid w:val="00620A7F"/>
    <w:rsid w:val="00620B8F"/>
    <w:rsid w:val="00673107"/>
    <w:rsid w:val="0067551E"/>
    <w:rsid w:val="00684DF8"/>
    <w:rsid w:val="006874B6"/>
    <w:rsid w:val="006C7146"/>
    <w:rsid w:val="007343CA"/>
    <w:rsid w:val="0074528E"/>
    <w:rsid w:val="00747CF3"/>
    <w:rsid w:val="00757695"/>
    <w:rsid w:val="0076424C"/>
    <w:rsid w:val="00792B20"/>
    <w:rsid w:val="00794F23"/>
    <w:rsid w:val="007952E6"/>
    <w:rsid w:val="007C2E99"/>
    <w:rsid w:val="007D1C7D"/>
    <w:rsid w:val="007E0EAA"/>
    <w:rsid w:val="008108C9"/>
    <w:rsid w:val="008304D4"/>
    <w:rsid w:val="00845C19"/>
    <w:rsid w:val="00857440"/>
    <w:rsid w:val="008A5D39"/>
    <w:rsid w:val="008C2DDF"/>
    <w:rsid w:val="008C4368"/>
    <w:rsid w:val="008F26CE"/>
    <w:rsid w:val="00990C6F"/>
    <w:rsid w:val="009963DF"/>
    <w:rsid w:val="009C1C8B"/>
    <w:rsid w:val="009D64EA"/>
    <w:rsid w:val="009E55A2"/>
    <w:rsid w:val="00A04F75"/>
    <w:rsid w:val="00A076F7"/>
    <w:rsid w:val="00A169EE"/>
    <w:rsid w:val="00A334D6"/>
    <w:rsid w:val="00A74703"/>
    <w:rsid w:val="00AC4033"/>
    <w:rsid w:val="00AE564B"/>
    <w:rsid w:val="00AF2AAA"/>
    <w:rsid w:val="00B14EA6"/>
    <w:rsid w:val="00B36471"/>
    <w:rsid w:val="00B50D81"/>
    <w:rsid w:val="00B820E9"/>
    <w:rsid w:val="00B96944"/>
    <w:rsid w:val="00BF3C8E"/>
    <w:rsid w:val="00C72689"/>
    <w:rsid w:val="00CE4758"/>
    <w:rsid w:val="00D10EF1"/>
    <w:rsid w:val="00D61884"/>
    <w:rsid w:val="00D82CF2"/>
    <w:rsid w:val="00DE64D3"/>
    <w:rsid w:val="00E477CC"/>
    <w:rsid w:val="00EE3B5E"/>
    <w:rsid w:val="00EF563A"/>
    <w:rsid w:val="00F4666F"/>
    <w:rsid w:val="00F63746"/>
    <w:rsid w:val="00F65252"/>
    <w:rsid w:val="00F863B4"/>
    <w:rsid w:val="00FA17B8"/>
    <w:rsid w:val="00FC267A"/>
    <w:rsid w:val="00FC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080" w:hanging="540"/>
      <w:outlineLvl w:val="0"/>
    </w:pPr>
    <w:rPr>
      <w:rFonts w:ascii="Arial" w:hAnsi="Arial"/>
      <w:b/>
      <w:snapToGrid w:val="0"/>
      <w:color w:val="000000"/>
      <w:sz w:val="28"/>
      <w:u w:val="single"/>
    </w:rPr>
  </w:style>
  <w:style w:type="paragraph" w:styleId="Heading2">
    <w:name w:val="heading 2"/>
    <w:basedOn w:val="Normal"/>
    <w:next w:val="Normal"/>
    <w:qFormat/>
    <w:pPr>
      <w:keepNext/>
      <w:ind w:left="540" w:hanging="540"/>
      <w:outlineLvl w:val="1"/>
    </w:pPr>
    <w:rPr>
      <w:rFonts w:ascii="Arial" w:hAnsi="Arial"/>
      <w:b/>
      <w:snapToGrid w:val="0"/>
      <w:color w:val="000000"/>
      <w:sz w:val="28"/>
      <w:u w:val="single"/>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napToGrid w:val="0"/>
      <w:color w:val="000000"/>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jc w:val="center"/>
      <w:outlineLvl w:val="7"/>
    </w:pPr>
    <w:rPr>
      <w:rFonts w:ascii="Arial" w:hAnsi="Arial"/>
      <w:b/>
      <w:snapToGrid w:val="0"/>
      <w:color w:val="000000"/>
      <w:sz w:val="36"/>
    </w:rPr>
  </w:style>
  <w:style w:type="paragraph" w:styleId="Heading9">
    <w:name w:val="heading 9"/>
    <w:basedOn w:val="Normal"/>
    <w:next w:val="Normal"/>
    <w:qFormat/>
    <w:pPr>
      <w:keepNext/>
      <w:jc w:val="center"/>
      <w:outlineLvl w:val="8"/>
    </w:pPr>
    <w:rPr>
      <w:rFonts w:ascii="Arial" w:hAnsi="Arial"/>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pPr>
      <w:jc w:val="center"/>
    </w:pPr>
    <w:rPr>
      <w:rFonts w:ascii="Arial" w:hAnsi="Arial"/>
      <w:i/>
      <w:snapToGrid w:val="0"/>
      <w:color w:val="000000"/>
      <w:sz w:val="28"/>
    </w:rPr>
  </w:style>
  <w:style w:type="paragraph" w:styleId="Subtitle">
    <w:name w:val="Subtitle"/>
    <w:basedOn w:val="Normal"/>
    <w:qFormat/>
    <w:pPr>
      <w:jc w:val="center"/>
    </w:pPr>
    <w:rPr>
      <w:rFonts w:ascii="Arial" w:hAnsi="Arial"/>
      <w:b/>
      <w:sz w:val="24"/>
    </w:rPr>
  </w:style>
  <w:style w:type="paragraph" w:styleId="BodyText2">
    <w:name w:val="Body Text 2"/>
    <w:basedOn w:val="Normal"/>
    <w:rPr>
      <w:rFonts w:ascii="Arial" w:hAnsi="Arial"/>
      <w:sz w:val="24"/>
    </w:rPr>
  </w:style>
  <w:style w:type="paragraph" w:styleId="BodyTextIndent">
    <w:name w:val="Body Text Indent"/>
    <w:basedOn w:val="Normal"/>
    <w:pPr>
      <w:ind w:left="720"/>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900" w:hanging="540"/>
    </w:pPr>
    <w:rPr>
      <w:rFonts w:ascii="Arial" w:hAnsi="Arial"/>
      <w:sz w:val="24"/>
    </w:rPr>
  </w:style>
  <w:style w:type="paragraph" w:styleId="Header">
    <w:name w:val="header"/>
    <w:basedOn w:val="Normal"/>
    <w:pPr>
      <w:tabs>
        <w:tab w:val="center" w:pos="4320"/>
        <w:tab w:val="right" w:pos="8640"/>
      </w:tabs>
    </w:pPr>
  </w:style>
  <w:style w:type="paragraph" w:styleId="BodyText3">
    <w:name w:val="Body Text 3"/>
    <w:basedOn w:val="Normal"/>
    <w:pPr>
      <w:jc w:val="both"/>
    </w:pPr>
    <w:rPr>
      <w:b/>
      <w:i/>
      <w:sz w:val="22"/>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ubbullet">
    <w:name w:val="subbullet"/>
    <w:basedOn w:val="Normal"/>
    <w:pPr>
      <w:numPr>
        <w:numId w:val="4"/>
      </w:numPr>
      <w:tabs>
        <w:tab w:val="clear" w:pos="360"/>
        <w:tab w:val="num" w:pos="-360"/>
      </w:tabs>
      <w:spacing w:after="60"/>
      <w:ind w:left="1267"/>
    </w:pPr>
    <w:rPr>
      <w:rFonts w:ascii="Century Schoolbook" w:hAnsi="Century Schoolbook"/>
      <w:sz w:val="24"/>
    </w:rPr>
  </w:style>
  <w:style w:type="paragraph" w:customStyle="1" w:styleId="mainbullet">
    <w:name w:val="mainbullet"/>
    <w:basedOn w:val="Normal"/>
    <w:pPr>
      <w:numPr>
        <w:numId w:val="1"/>
      </w:numPr>
      <w:tabs>
        <w:tab w:val="clear" w:pos="360"/>
        <w:tab w:val="num" w:pos="-900"/>
      </w:tabs>
      <w:spacing w:before="60" w:after="60"/>
      <w:ind w:left="720"/>
    </w:pPr>
    <w:rPr>
      <w:rFonts w:ascii="Century Schoolbook" w:hAnsi="Century Schoolbook"/>
      <w:sz w:val="24"/>
    </w:rPr>
  </w:style>
  <w:style w:type="paragraph" w:customStyle="1" w:styleId="checkedsubbullet">
    <w:name w:val="checkedsubbullet"/>
    <w:basedOn w:val="Normal"/>
    <w:pPr>
      <w:numPr>
        <w:numId w:val="3"/>
      </w:numPr>
      <w:tabs>
        <w:tab w:val="clear" w:pos="360"/>
        <w:tab w:val="num" w:pos="1260"/>
      </w:tabs>
      <w:spacing w:after="60"/>
      <w:ind w:left="1267"/>
    </w:pPr>
    <w:rPr>
      <w:rFonts w:ascii="Century Schoolbook" w:hAnsi="Century Schoolbook"/>
      <w:sz w:val="24"/>
    </w:rPr>
  </w:style>
  <w:style w:type="paragraph" w:styleId="BodyTextIndent3">
    <w:name w:val="Body Text Indent 3"/>
    <w:basedOn w:val="Normal"/>
    <w:pPr>
      <w:autoSpaceDE w:val="0"/>
      <w:autoSpaceDN w:val="0"/>
      <w:adjustRightInd w:val="0"/>
      <w:ind w:left="360"/>
    </w:pPr>
    <w:rPr>
      <w:rFonts w:ascii="Book Antiqua" w:hAnsi="Book Antiqua"/>
      <w:sz w:val="22"/>
      <w:szCs w:val="22"/>
    </w:rPr>
  </w:style>
  <w:style w:type="character" w:styleId="Emphasis">
    <w:name w:val="Emphasis"/>
    <w:basedOn w:val="DefaultParagraphFont"/>
    <w:qFormat/>
    <w:rsid w:val="00167C0C"/>
    <w:rPr>
      <w:i/>
      <w:iCs/>
    </w:rPr>
  </w:style>
  <w:style w:type="paragraph" w:styleId="BalloonText">
    <w:name w:val="Balloon Text"/>
    <w:basedOn w:val="Normal"/>
    <w:link w:val="BalloonTextChar"/>
    <w:rsid w:val="00C72689"/>
    <w:rPr>
      <w:rFonts w:ascii="Tahoma" w:hAnsi="Tahoma" w:cs="Tahoma"/>
      <w:sz w:val="16"/>
      <w:szCs w:val="16"/>
    </w:rPr>
  </w:style>
  <w:style w:type="character" w:customStyle="1" w:styleId="BalloonTextChar">
    <w:name w:val="Balloon Text Char"/>
    <w:basedOn w:val="DefaultParagraphFont"/>
    <w:link w:val="BalloonText"/>
    <w:rsid w:val="00C72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080" w:hanging="540"/>
      <w:outlineLvl w:val="0"/>
    </w:pPr>
    <w:rPr>
      <w:rFonts w:ascii="Arial" w:hAnsi="Arial"/>
      <w:b/>
      <w:snapToGrid w:val="0"/>
      <w:color w:val="000000"/>
      <w:sz w:val="28"/>
      <w:u w:val="single"/>
    </w:rPr>
  </w:style>
  <w:style w:type="paragraph" w:styleId="Heading2">
    <w:name w:val="heading 2"/>
    <w:basedOn w:val="Normal"/>
    <w:next w:val="Normal"/>
    <w:qFormat/>
    <w:pPr>
      <w:keepNext/>
      <w:ind w:left="540" w:hanging="540"/>
      <w:outlineLvl w:val="1"/>
    </w:pPr>
    <w:rPr>
      <w:rFonts w:ascii="Arial" w:hAnsi="Arial"/>
      <w:b/>
      <w:snapToGrid w:val="0"/>
      <w:color w:val="000000"/>
      <w:sz w:val="28"/>
      <w:u w:val="single"/>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napToGrid w:val="0"/>
      <w:color w:val="000000"/>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jc w:val="center"/>
      <w:outlineLvl w:val="7"/>
    </w:pPr>
    <w:rPr>
      <w:rFonts w:ascii="Arial" w:hAnsi="Arial"/>
      <w:b/>
      <w:snapToGrid w:val="0"/>
      <w:color w:val="000000"/>
      <w:sz w:val="36"/>
    </w:rPr>
  </w:style>
  <w:style w:type="paragraph" w:styleId="Heading9">
    <w:name w:val="heading 9"/>
    <w:basedOn w:val="Normal"/>
    <w:next w:val="Normal"/>
    <w:qFormat/>
    <w:pPr>
      <w:keepNext/>
      <w:jc w:val="center"/>
      <w:outlineLvl w:val="8"/>
    </w:pPr>
    <w:rPr>
      <w:rFonts w:ascii="Arial" w:hAnsi="Arial"/>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pPr>
      <w:jc w:val="center"/>
    </w:pPr>
    <w:rPr>
      <w:rFonts w:ascii="Arial" w:hAnsi="Arial"/>
      <w:i/>
      <w:snapToGrid w:val="0"/>
      <w:color w:val="000000"/>
      <w:sz w:val="28"/>
    </w:rPr>
  </w:style>
  <w:style w:type="paragraph" w:styleId="Subtitle">
    <w:name w:val="Subtitle"/>
    <w:basedOn w:val="Normal"/>
    <w:qFormat/>
    <w:pPr>
      <w:jc w:val="center"/>
    </w:pPr>
    <w:rPr>
      <w:rFonts w:ascii="Arial" w:hAnsi="Arial"/>
      <w:b/>
      <w:sz w:val="24"/>
    </w:rPr>
  </w:style>
  <w:style w:type="paragraph" w:styleId="BodyText2">
    <w:name w:val="Body Text 2"/>
    <w:basedOn w:val="Normal"/>
    <w:rPr>
      <w:rFonts w:ascii="Arial" w:hAnsi="Arial"/>
      <w:sz w:val="24"/>
    </w:rPr>
  </w:style>
  <w:style w:type="paragraph" w:styleId="BodyTextIndent">
    <w:name w:val="Body Text Indent"/>
    <w:basedOn w:val="Normal"/>
    <w:pPr>
      <w:ind w:left="720"/>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900" w:hanging="540"/>
    </w:pPr>
    <w:rPr>
      <w:rFonts w:ascii="Arial" w:hAnsi="Arial"/>
      <w:sz w:val="24"/>
    </w:rPr>
  </w:style>
  <w:style w:type="paragraph" w:styleId="Header">
    <w:name w:val="header"/>
    <w:basedOn w:val="Normal"/>
    <w:pPr>
      <w:tabs>
        <w:tab w:val="center" w:pos="4320"/>
        <w:tab w:val="right" w:pos="8640"/>
      </w:tabs>
    </w:pPr>
  </w:style>
  <w:style w:type="paragraph" w:styleId="BodyText3">
    <w:name w:val="Body Text 3"/>
    <w:basedOn w:val="Normal"/>
    <w:pPr>
      <w:jc w:val="both"/>
    </w:pPr>
    <w:rPr>
      <w:b/>
      <w:i/>
      <w:sz w:val="22"/>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ubbullet">
    <w:name w:val="subbullet"/>
    <w:basedOn w:val="Normal"/>
    <w:pPr>
      <w:numPr>
        <w:numId w:val="4"/>
      </w:numPr>
      <w:tabs>
        <w:tab w:val="clear" w:pos="360"/>
        <w:tab w:val="num" w:pos="-360"/>
      </w:tabs>
      <w:spacing w:after="60"/>
      <w:ind w:left="1267"/>
    </w:pPr>
    <w:rPr>
      <w:rFonts w:ascii="Century Schoolbook" w:hAnsi="Century Schoolbook"/>
      <w:sz w:val="24"/>
    </w:rPr>
  </w:style>
  <w:style w:type="paragraph" w:customStyle="1" w:styleId="mainbullet">
    <w:name w:val="mainbullet"/>
    <w:basedOn w:val="Normal"/>
    <w:pPr>
      <w:numPr>
        <w:numId w:val="1"/>
      </w:numPr>
      <w:tabs>
        <w:tab w:val="clear" w:pos="360"/>
        <w:tab w:val="num" w:pos="-900"/>
      </w:tabs>
      <w:spacing w:before="60" w:after="60"/>
      <w:ind w:left="720"/>
    </w:pPr>
    <w:rPr>
      <w:rFonts w:ascii="Century Schoolbook" w:hAnsi="Century Schoolbook"/>
      <w:sz w:val="24"/>
    </w:rPr>
  </w:style>
  <w:style w:type="paragraph" w:customStyle="1" w:styleId="checkedsubbullet">
    <w:name w:val="checkedsubbullet"/>
    <w:basedOn w:val="Normal"/>
    <w:pPr>
      <w:numPr>
        <w:numId w:val="3"/>
      </w:numPr>
      <w:tabs>
        <w:tab w:val="clear" w:pos="360"/>
        <w:tab w:val="num" w:pos="1260"/>
      </w:tabs>
      <w:spacing w:after="60"/>
      <w:ind w:left="1267"/>
    </w:pPr>
    <w:rPr>
      <w:rFonts w:ascii="Century Schoolbook" w:hAnsi="Century Schoolbook"/>
      <w:sz w:val="24"/>
    </w:rPr>
  </w:style>
  <w:style w:type="paragraph" w:styleId="BodyTextIndent3">
    <w:name w:val="Body Text Indent 3"/>
    <w:basedOn w:val="Normal"/>
    <w:pPr>
      <w:autoSpaceDE w:val="0"/>
      <w:autoSpaceDN w:val="0"/>
      <w:adjustRightInd w:val="0"/>
      <w:ind w:left="360"/>
    </w:pPr>
    <w:rPr>
      <w:rFonts w:ascii="Book Antiqua" w:hAnsi="Book Antiqua"/>
      <w:sz w:val="22"/>
      <w:szCs w:val="22"/>
    </w:rPr>
  </w:style>
  <w:style w:type="character" w:styleId="Emphasis">
    <w:name w:val="Emphasis"/>
    <w:basedOn w:val="DefaultParagraphFont"/>
    <w:qFormat/>
    <w:rsid w:val="00167C0C"/>
    <w:rPr>
      <w:i/>
      <w:iCs/>
    </w:rPr>
  </w:style>
  <w:style w:type="paragraph" w:styleId="BalloonText">
    <w:name w:val="Balloon Text"/>
    <w:basedOn w:val="Normal"/>
    <w:link w:val="BalloonTextChar"/>
    <w:rsid w:val="00C72689"/>
    <w:rPr>
      <w:rFonts w:ascii="Tahoma" w:hAnsi="Tahoma" w:cs="Tahoma"/>
      <w:sz w:val="16"/>
      <w:szCs w:val="16"/>
    </w:rPr>
  </w:style>
  <w:style w:type="character" w:customStyle="1" w:styleId="BalloonTextChar">
    <w:name w:val="Balloon Text Char"/>
    <w:basedOn w:val="DefaultParagraphFont"/>
    <w:link w:val="BalloonText"/>
    <w:rsid w:val="00C72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5558">
      <w:bodyDiv w:val="1"/>
      <w:marLeft w:val="0"/>
      <w:marRight w:val="0"/>
      <w:marTop w:val="0"/>
      <w:marBottom w:val="0"/>
      <w:divBdr>
        <w:top w:val="none" w:sz="0" w:space="0" w:color="auto"/>
        <w:left w:val="none" w:sz="0" w:space="0" w:color="auto"/>
        <w:bottom w:val="none" w:sz="0" w:space="0" w:color="auto"/>
        <w:right w:val="none" w:sz="0" w:space="0" w:color="auto"/>
      </w:divBdr>
      <w:divsChild>
        <w:div w:id="89412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SHEPHERDING MINISTRY</vt:lpstr>
    </vt:vector>
  </TitlesOfParts>
  <Company>Fairfield Christian Church</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SHEPHERDING MINISTRY</dc:title>
  <dc:creator>Dale DeNeal</dc:creator>
  <cp:lastModifiedBy>Teresa Sullivan</cp:lastModifiedBy>
  <cp:revision>3</cp:revision>
  <cp:lastPrinted>2013-11-21T20:13:00Z</cp:lastPrinted>
  <dcterms:created xsi:type="dcterms:W3CDTF">2014-05-19T18:53:00Z</dcterms:created>
  <dcterms:modified xsi:type="dcterms:W3CDTF">2014-05-19T18:54:00Z</dcterms:modified>
</cp:coreProperties>
</file>