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280C4" w14:textId="32F9D47C" w:rsidR="00F015DE" w:rsidRDefault="00110985">
      <w:pPr>
        <w:pStyle w:val="Heading1"/>
      </w:pPr>
      <w:r>
        <w:t>Job Purpose</w:t>
      </w:r>
    </w:p>
    <w:sdt>
      <w:sdtPr>
        <w:id w:val="9459735"/>
        <w:placeholder>
          <w:docPart w:val="B73503EB0FBB3C448C8A743AE8A77EF7"/>
        </w:placeholder>
      </w:sdtPr>
      <w:sdtContent>
        <w:p w14:paraId="49AA9C08" w14:textId="51A5DDE1" w:rsidR="00F015DE" w:rsidRPr="00110985" w:rsidRDefault="000A5B2C" w:rsidP="00110985">
          <w:pPr>
            <w:pStyle w:val="BodyText"/>
          </w:pPr>
          <w:r w:rsidRPr="000A5B2C">
            <w:t>Lead the campus pastors, empowering them to effectively lead their campuses while further developing their team members to staff future campuses.</w:t>
          </w:r>
          <w:r>
            <w:t xml:space="preserve">  Implement and maintain organizational integrity, processes, and systems across all campuses.  </w:t>
          </w:r>
          <w:r w:rsidR="00D975EB">
            <w:t xml:space="preserve">Ensure the multi-site implementation of the mission, vision, and DNA of Lifechurch.  </w:t>
          </w:r>
        </w:p>
      </w:sdtContent>
    </w:sdt>
    <w:p w14:paraId="3130BAC5" w14:textId="4A841807" w:rsidR="00F015DE" w:rsidRDefault="00F03B2B" w:rsidP="00A5367B">
      <w:pPr>
        <w:pStyle w:val="Heading1"/>
        <w:tabs>
          <w:tab w:val="left" w:pos="3420"/>
        </w:tabs>
      </w:pPr>
      <w:r>
        <w:t>Executive Director of Campus Development</w:t>
      </w:r>
      <w:r w:rsidR="00974D00">
        <w:t xml:space="preserve"> </w:t>
      </w:r>
      <w:r w:rsidR="00A5367B">
        <w:t>Responsibilities</w:t>
      </w:r>
      <w:r w:rsidR="00A5367B">
        <w:tab/>
      </w:r>
    </w:p>
    <w:p w14:paraId="402B8434" w14:textId="57DD5861" w:rsidR="000A5B2C" w:rsidRPr="000A5B2C" w:rsidRDefault="004C41EB" w:rsidP="000A5B2C">
      <w:pPr>
        <w:pStyle w:val="BodyText"/>
        <w:numPr>
          <w:ilvl w:val="0"/>
          <w:numId w:val="16"/>
        </w:numPr>
        <w:spacing w:after="0"/>
      </w:pPr>
      <w:r>
        <w:t>Leadership</w:t>
      </w:r>
      <w:r w:rsidR="000A5B2C" w:rsidRPr="000A5B2C">
        <w:t xml:space="preserve"> development of campus pastors and their campus teams</w:t>
      </w:r>
    </w:p>
    <w:p w14:paraId="607BA2C5" w14:textId="77777777" w:rsidR="000A5B2C" w:rsidRPr="000A5B2C" w:rsidRDefault="000A5B2C" w:rsidP="000A5B2C">
      <w:pPr>
        <w:pStyle w:val="BodyText"/>
        <w:numPr>
          <w:ilvl w:val="0"/>
          <w:numId w:val="16"/>
        </w:numPr>
        <w:spacing w:after="0"/>
      </w:pPr>
      <w:r w:rsidRPr="000A5B2C">
        <w:t>Oversee development of, and hold Campus Leadership accountable to, annual goals and objectives</w:t>
      </w:r>
    </w:p>
    <w:p w14:paraId="02203E48" w14:textId="77777777" w:rsidR="000A5B2C" w:rsidRPr="000A5B2C" w:rsidRDefault="000A5B2C" w:rsidP="000A5B2C">
      <w:pPr>
        <w:pStyle w:val="BodyText"/>
        <w:numPr>
          <w:ilvl w:val="0"/>
          <w:numId w:val="16"/>
        </w:numPr>
        <w:spacing w:after="0"/>
      </w:pPr>
      <w:r w:rsidRPr="000A5B2C">
        <w:t>Provide direction and clarity regarding the scope and flexibility of campus ministry</w:t>
      </w:r>
    </w:p>
    <w:p w14:paraId="0395F590" w14:textId="53C8E71D" w:rsidR="00D975EB" w:rsidRPr="00FF114F" w:rsidRDefault="00D975EB" w:rsidP="00D975EB">
      <w:pPr>
        <w:pStyle w:val="BodyText"/>
        <w:numPr>
          <w:ilvl w:val="0"/>
          <w:numId w:val="16"/>
        </w:numPr>
        <w:spacing w:after="0"/>
      </w:pPr>
      <w:r>
        <w:t xml:space="preserve">Be committed to ongoing education of systems, processes, </w:t>
      </w:r>
      <w:r w:rsidR="00E324EC">
        <w:t xml:space="preserve">practices, and methodologies as it relates to multi-site development through trade literature, conferences, and seminars.  </w:t>
      </w:r>
    </w:p>
    <w:p w14:paraId="27FC4A6D" w14:textId="6DE18408" w:rsidR="000A5B2C" w:rsidRPr="000A5B2C" w:rsidRDefault="00F03B2B" w:rsidP="000A5B2C">
      <w:pPr>
        <w:pStyle w:val="BodyText"/>
        <w:numPr>
          <w:ilvl w:val="0"/>
          <w:numId w:val="16"/>
        </w:numPr>
        <w:spacing w:after="0"/>
      </w:pPr>
      <w:r>
        <w:t>Serve on HR Team to oversee HR systems and processes</w:t>
      </w:r>
    </w:p>
    <w:p w14:paraId="14C00ED1" w14:textId="77777777" w:rsidR="000A5B2C" w:rsidRDefault="000A5B2C" w:rsidP="000A5B2C">
      <w:pPr>
        <w:pStyle w:val="BodyText"/>
        <w:numPr>
          <w:ilvl w:val="0"/>
          <w:numId w:val="16"/>
        </w:numPr>
        <w:spacing w:after="0"/>
      </w:pPr>
      <w:r w:rsidRPr="000A5B2C">
        <w:t>Leads process of identifying and developing future campus leaders</w:t>
      </w:r>
    </w:p>
    <w:p w14:paraId="489A8FB2" w14:textId="2967BDF6" w:rsidR="00F03B2B" w:rsidRDefault="00F03B2B" w:rsidP="004C41EB">
      <w:pPr>
        <w:pStyle w:val="BodyText"/>
        <w:numPr>
          <w:ilvl w:val="0"/>
          <w:numId w:val="16"/>
        </w:numPr>
        <w:spacing w:after="0"/>
      </w:pPr>
      <w:r>
        <w:t>Serve as a member of the Teaching Team for campus services</w:t>
      </w:r>
    </w:p>
    <w:p w14:paraId="399072A6" w14:textId="77777777" w:rsidR="001F43CE" w:rsidRDefault="001F43CE" w:rsidP="004C41EB">
      <w:pPr>
        <w:pStyle w:val="BodyText"/>
        <w:numPr>
          <w:ilvl w:val="0"/>
          <w:numId w:val="16"/>
        </w:numPr>
        <w:spacing w:after="0"/>
      </w:pPr>
      <w:r>
        <w:t>Assist the Senior Pastor in the strategizing and implementation of campus expansion projects</w:t>
      </w:r>
    </w:p>
    <w:p w14:paraId="66E27501" w14:textId="4032F038" w:rsidR="001F43CE" w:rsidRDefault="001F43CE" w:rsidP="004C41EB">
      <w:pPr>
        <w:pStyle w:val="BodyText"/>
        <w:numPr>
          <w:ilvl w:val="0"/>
          <w:numId w:val="16"/>
        </w:numPr>
        <w:spacing w:after="0"/>
      </w:pPr>
      <w:r w:rsidRPr="001F43CE">
        <w:t>Participate and help lead monthly</w:t>
      </w:r>
      <w:r>
        <w:t xml:space="preserve">/weekly Staff Meetings and </w:t>
      </w:r>
      <w:r w:rsidRPr="001F43CE">
        <w:t xml:space="preserve">monthly Pastor’s Council (Elders) meetings, </w:t>
      </w:r>
    </w:p>
    <w:p w14:paraId="4D2EE174" w14:textId="092B830D" w:rsidR="009533AA" w:rsidRDefault="001F43CE" w:rsidP="004C41EB">
      <w:pPr>
        <w:pStyle w:val="BodyText"/>
        <w:numPr>
          <w:ilvl w:val="0"/>
          <w:numId w:val="16"/>
        </w:numPr>
        <w:spacing w:after="0"/>
      </w:pPr>
      <w:r w:rsidRPr="001F43CE">
        <w:t xml:space="preserve">Assist the Senior Pastor with setting the church </w:t>
      </w:r>
      <w:r w:rsidR="00E324EC">
        <w:t>ministry vision</w:t>
      </w:r>
    </w:p>
    <w:p w14:paraId="1C3490A4" w14:textId="29E4F9D8" w:rsidR="00E324EC" w:rsidRDefault="00E324EC" w:rsidP="004C41EB">
      <w:pPr>
        <w:pStyle w:val="BodyText"/>
        <w:numPr>
          <w:ilvl w:val="0"/>
          <w:numId w:val="16"/>
        </w:numPr>
        <w:spacing w:after="0"/>
      </w:pPr>
      <w:r w:rsidRPr="00E324EC">
        <w:t>Provide oversight and ensure that the Vision, Mission, Core Values, Philosophy of Ministry (</w:t>
      </w:r>
      <w:r>
        <w:t>DNA</w:t>
      </w:r>
      <w:r w:rsidRPr="00E324EC">
        <w:t>) is properly stewarded by the Campus Pastors.</w:t>
      </w:r>
    </w:p>
    <w:p w14:paraId="577D10F1" w14:textId="43E93D9A" w:rsidR="009533AA" w:rsidRDefault="009533AA" w:rsidP="004C41EB">
      <w:pPr>
        <w:pStyle w:val="BodyText"/>
        <w:numPr>
          <w:ilvl w:val="0"/>
          <w:numId w:val="16"/>
        </w:numPr>
        <w:spacing w:after="0"/>
      </w:pPr>
      <w:r>
        <w:t>Assess and support the integrity and implementation of all Purpose Ministries/Areas across all campuses</w:t>
      </w:r>
    </w:p>
    <w:p w14:paraId="6EBD7E6E" w14:textId="42AD2C84" w:rsidR="004C41EB" w:rsidRPr="004C41EB" w:rsidRDefault="004C41EB" w:rsidP="004C41EB">
      <w:pPr>
        <w:pStyle w:val="BodyText"/>
        <w:numPr>
          <w:ilvl w:val="0"/>
          <w:numId w:val="16"/>
        </w:numPr>
        <w:spacing w:after="0"/>
      </w:pPr>
      <w:r w:rsidRPr="004C41EB">
        <w:t xml:space="preserve">Perform </w:t>
      </w:r>
      <w:r>
        <w:t>designated</w:t>
      </w:r>
      <w:r w:rsidRPr="004C41EB">
        <w:t xml:space="preserve"> performance reviews on </w:t>
      </w:r>
      <w:r>
        <w:t xml:space="preserve">appropriate </w:t>
      </w:r>
      <w:r w:rsidRPr="004C41EB">
        <w:t>direct reports and follow through with Senior Pastor.</w:t>
      </w:r>
    </w:p>
    <w:p w14:paraId="1AF362E9" w14:textId="563F7C54" w:rsidR="004C41EB" w:rsidRDefault="004C41EB" w:rsidP="004C41EB">
      <w:pPr>
        <w:pStyle w:val="BodyText"/>
        <w:numPr>
          <w:ilvl w:val="0"/>
          <w:numId w:val="16"/>
        </w:numPr>
        <w:spacing w:after="0"/>
      </w:pPr>
      <w:r>
        <w:t>Develop systems to measure progress and provide periodic reports as needed</w:t>
      </w:r>
    </w:p>
    <w:p w14:paraId="61946D35" w14:textId="1109ED1F" w:rsidR="004C41EB" w:rsidRDefault="004C41EB" w:rsidP="004C41EB">
      <w:pPr>
        <w:pStyle w:val="BodyText"/>
        <w:numPr>
          <w:ilvl w:val="0"/>
          <w:numId w:val="16"/>
        </w:numPr>
        <w:spacing w:after="0"/>
      </w:pPr>
      <w:r>
        <w:t>Communicate and help implement organizational initiatives such as teaching series, community events, special projects, etc.</w:t>
      </w:r>
    </w:p>
    <w:p w14:paraId="162E80A5" w14:textId="0BA34D54" w:rsidR="004C41EB" w:rsidRDefault="004C41EB" w:rsidP="004C41EB">
      <w:pPr>
        <w:pStyle w:val="BodyText"/>
        <w:numPr>
          <w:ilvl w:val="0"/>
          <w:numId w:val="16"/>
        </w:numPr>
        <w:spacing w:after="0"/>
      </w:pPr>
      <w:r>
        <w:t>Help ensure the continuity and replication of Lifechurch DNA across all campuses.</w:t>
      </w:r>
    </w:p>
    <w:p w14:paraId="44DA740F" w14:textId="12DA35E2" w:rsidR="004C41EB" w:rsidRDefault="004C41EB" w:rsidP="004C41EB">
      <w:pPr>
        <w:pStyle w:val="BodyText"/>
        <w:numPr>
          <w:ilvl w:val="0"/>
          <w:numId w:val="16"/>
        </w:numPr>
        <w:spacing w:after="0"/>
      </w:pPr>
      <w:r>
        <w:t xml:space="preserve">Interact regularly with Campus Core Teams to obtain feedback, input, and progress reports.  </w:t>
      </w:r>
    </w:p>
    <w:sdt>
      <w:sdtPr>
        <w:id w:val="9459754"/>
        <w:placeholder>
          <w:docPart w:val="D3355A8A5160A845AB9E9CDA98B6BC8C"/>
        </w:placeholder>
      </w:sdtPr>
      <w:sdtContent>
        <w:p w14:paraId="45DC2C73" w14:textId="0FCA81CE" w:rsidR="004C029E" w:rsidRDefault="004C029E" w:rsidP="001F43CE">
          <w:pPr>
            <w:pStyle w:val="BodyText"/>
          </w:pPr>
        </w:p>
        <w:p w14:paraId="2AA203C2" w14:textId="77777777" w:rsidR="004C029E" w:rsidRDefault="004C029E" w:rsidP="004C029E">
          <w:pPr>
            <w:pStyle w:val="Heading1"/>
          </w:pPr>
          <w:r>
            <w:t>Qualifications, Criteria, and Required Character Attributes</w:t>
          </w:r>
        </w:p>
        <w:p w14:paraId="2476E3FF" w14:textId="77777777" w:rsidR="004C029E" w:rsidRPr="004C029E" w:rsidRDefault="004C029E" w:rsidP="004C029E">
          <w:pPr>
            <w:pStyle w:val="BodyText"/>
            <w:numPr>
              <w:ilvl w:val="0"/>
              <w:numId w:val="15"/>
            </w:numPr>
            <w:spacing w:after="0"/>
          </w:pPr>
          <w:r w:rsidRPr="004C029E">
            <w:t>Comprehensive knowledge, agreement, and adherence to the mission, vision, and core values of Lifechurch.</w:t>
          </w:r>
        </w:p>
        <w:p w14:paraId="00158229" w14:textId="77777777" w:rsidR="004C029E" w:rsidRPr="004C029E" w:rsidRDefault="004C029E" w:rsidP="004C029E">
          <w:pPr>
            <w:pStyle w:val="BodyText"/>
            <w:numPr>
              <w:ilvl w:val="0"/>
              <w:numId w:val="15"/>
            </w:numPr>
            <w:spacing w:after="0"/>
          </w:pPr>
          <w:r w:rsidRPr="004C029E">
            <w:t>Faithful and committed servant to Lifechurch, Pastors and Leadership.</w:t>
          </w:r>
          <w:r w:rsidRPr="004C029E">
            <w:tab/>
          </w:r>
        </w:p>
        <w:p w14:paraId="542F0E2C" w14:textId="77777777" w:rsidR="004C029E" w:rsidRPr="004C029E" w:rsidRDefault="004C029E" w:rsidP="004C029E">
          <w:pPr>
            <w:pStyle w:val="BodyText"/>
            <w:numPr>
              <w:ilvl w:val="0"/>
              <w:numId w:val="15"/>
            </w:numPr>
            <w:spacing w:after="0"/>
          </w:pPr>
          <w:r w:rsidRPr="004C029E">
            <w:t>Christian lifestyle that is in harmony with clear Biblical standards.</w:t>
          </w:r>
        </w:p>
        <w:p w14:paraId="2C3F9F6E" w14:textId="77777777" w:rsidR="004C029E" w:rsidRDefault="004C029E" w:rsidP="004C029E">
          <w:pPr>
            <w:pStyle w:val="BodyText"/>
            <w:numPr>
              <w:ilvl w:val="0"/>
              <w:numId w:val="15"/>
            </w:numPr>
            <w:spacing w:after="0"/>
          </w:pPr>
          <w:r w:rsidRPr="004C029E">
            <w:t>Support Lifechurch with your tithes and offerings.</w:t>
          </w:r>
        </w:p>
        <w:p w14:paraId="19AACD1E" w14:textId="74DF4FB7" w:rsidR="00F03B2B" w:rsidRPr="004C029E" w:rsidRDefault="00F03B2B" w:rsidP="00F03B2B">
          <w:pPr>
            <w:pStyle w:val="BodyText"/>
            <w:numPr>
              <w:ilvl w:val="0"/>
              <w:numId w:val="15"/>
            </w:numPr>
            <w:spacing w:after="0"/>
          </w:pPr>
          <w:r>
            <w:t>Agree to abide by all Lifechurch employee policies.</w:t>
          </w:r>
        </w:p>
        <w:p w14:paraId="23196C91" w14:textId="3DF5AD77" w:rsidR="004C029E" w:rsidRDefault="004C029E" w:rsidP="004C029E">
          <w:pPr>
            <w:pStyle w:val="BodyText"/>
            <w:numPr>
              <w:ilvl w:val="0"/>
              <w:numId w:val="15"/>
            </w:numPr>
            <w:spacing w:after="0"/>
          </w:pPr>
          <w:r w:rsidRPr="004C029E">
            <w:t>Self-motivated, results-oriented, independent worker with the leadership skil</w:t>
          </w:r>
          <w:r w:rsidR="00CF44E7">
            <w:t>ls necessary to engage and lead campus teams.</w:t>
          </w:r>
        </w:p>
        <w:p w14:paraId="6FC12F53" w14:textId="77777777" w:rsidR="00F03B2B" w:rsidRPr="00F03B2B" w:rsidRDefault="00F03B2B" w:rsidP="00F03B2B">
          <w:pPr>
            <w:pStyle w:val="BodyText"/>
            <w:numPr>
              <w:ilvl w:val="0"/>
              <w:numId w:val="15"/>
            </w:numPr>
            <w:spacing w:after="0"/>
            <w:rPr>
              <w:b/>
            </w:rPr>
          </w:pPr>
          <w:r w:rsidRPr="00F03B2B">
            <w:t>Demonstrated leadership ability, including vision casting and strategic implementation</w:t>
          </w:r>
        </w:p>
        <w:p w14:paraId="02E56795" w14:textId="150C85E6" w:rsidR="00F03B2B" w:rsidRPr="00F03B2B" w:rsidRDefault="00F03B2B" w:rsidP="00F03B2B">
          <w:pPr>
            <w:pStyle w:val="BodyText"/>
            <w:numPr>
              <w:ilvl w:val="0"/>
              <w:numId w:val="15"/>
            </w:numPr>
            <w:spacing w:after="0"/>
            <w:rPr>
              <w:b/>
            </w:rPr>
          </w:pPr>
          <w:r w:rsidRPr="00F03B2B">
            <w:t>Ability to recognize and develop future talent</w:t>
          </w:r>
          <w:r w:rsidR="00CF44E7">
            <w:t>.</w:t>
          </w:r>
        </w:p>
        <w:p w14:paraId="7BE21D18" w14:textId="2D71AA01" w:rsidR="004C029E" w:rsidRPr="004C029E" w:rsidRDefault="00F03B2B" w:rsidP="004C029E">
          <w:pPr>
            <w:pStyle w:val="BodyText"/>
            <w:numPr>
              <w:ilvl w:val="0"/>
              <w:numId w:val="15"/>
            </w:numPr>
            <w:spacing w:after="0"/>
          </w:pPr>
          <w:r>
            <w:t>Strong c</w:t>
          </w:r>
          <w:r w:rsidR="004C029E" w:rsidRPr="004C029E">
            <w:t>ommunication skills, both written and oral, at all levels.</w:t>
          </w:r>
        </w:p>
        <w:p w14:paraId="3C3DBD8D" w14:textId="77777777" w:rsidR="004C029E" w:rsidRPr="004C029E" w:rsidRDefault="004C029E" w:rsidP="004C029E">
          <w:pPr>
            <w:pStyle w:val="BodyText"/>
            <w:numPr>
              <w:ilvl w:val="0"/>
              <w:numId w:val="15"/>
            </w:numPr>
            <w:spacing w:after="0"/>
          </w:pPr>
          <w:r w:rsidRPr="004C029E">
            <w:t>Ability to administrate and prioritize varied workloads, executing appropriate judgment and confidentiality.</w:t>
          </w:r>
        </w:p>
        <w:p w14:paraId="279DB17A" w14:textId="1BB0EA44" w:rsidR="004C029E" w:rsidRPr="004C029E" w:rsidRDefault="004C029E" w:rsidP="004C029E">
          <w:pPr>
            <w:pStyle w:val="BodyText"/>
            <w:numPr>
              <w:ilvl w:val="0"/>
              <w:numId w:val="15"/>
            </w:numPr>
            <w:spacing w:after="0"/>
          </w:pPr>
          <w:r w:rsidRPr="004C029E">
            <w:t xml:space="preserve">Continuous growth and development </w:t>
          </w:r>
          <w:r w:rsidR="00FF114F">
            <w:t xml:space="preserve">in </w:t>
          </w:r>
          <w:r w:rsidRPr="004C029E">
            <w:t>the areas of church leadership, marketing and technology.</w:t>
          </w:r>
        </w:p>
        <w:p w14:paraId="67AE5455" w14:textId="77777777" w:rsidR="004C029E" w:rsidRDefault="004C029E" w:rsidP="004C029E">
          <w:pPr>
            <w:pStyle w:val="BodyText"/>
            <w:numPr>
              <w:ilvl w:val="0"/>
              <w:numId w:val="15"/>
            </w:numPr>
            <w:spacing w:after="0"/>
          </w:pPr>
          <w:r w:rsidRPr="004C029E">
            <w:t>Team player with positive, servant-motivated attitude.</w:t>
          </w:r>
        </w:p>
        <w:p w14:paraId="654F4DAE" w14:textId="71BDDF83" w:rsidR="00E324EC" w:rsidRPr="004C029E" w:rsidRDefault="00E324EC" w:rsidP="004C029E">
          <w:pPr>
            <w:pStyle w:val="BodyText"/>
            <w:numPr>
              <w:ilvl w:val="0"/>
              <w:numId w:val="15"/>
            </w:numPr>
            <w:spacing w:after="0"/>
          </w:pPr>
          <w:r>
            <w:t>Have a heart for the house.</w:t>
          </w:r>
        </w:p>
        <w:p w14:paraId="118046D0" w14:textId="5051AC68" w:rsidR="00F015DE" w:rsidRDefault="00D975EB" w:rsidP="00E324EC">
          <w:pPr>
            <w:pStyle w:val="BodyText"/>
          </w:pPr>
        </w:p>
        <w:bookmarkStart w:id="0" w:name="_GoBack" w:displacedByCustomXml="next"/>
        <w:bookmarkEnd w:id="0" w:displacedByCustomXml="next"/>
      </w:sdtContent>
    </w:sdt>
    <w:sectPr w:rsidR="00F015DE" w:rsidSect="00F015DE">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A25B2" w14:textId="77777777" w:rsidR="00D975EB" w:rsidRDefault="00D975EB">
      <w:r>
        <w:separator/>
      </w:r>
    </w:p>
  </w:endnote>
  <w:endnote w:type="continuationSeparator" w:id="0">
    <w:p w14:paraId="775B37A1" w14:textId="77777777" w:rsidR="00D975EB" w:rsidRDefault="00D9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5AE5" w14:textId="77777777" w:rsidR="00D975EB" w:rsidRDefault="00D975EB">
    <w:pPr>
      <w:pStyle w:val="Footer"/>
    </w:pPr>
    <w:r>
      <w:fldChar w:fldCharType="begin"/>
    </w:r>
    <w:r>
      <w:instrText xml:space="preserve"> Page </w:instrText>
    </w:r>
    <w:r>
      <w:fldChar w:fldCharType="separate"/>
    </w:r>
    <w:r w:rsidR="00E324EC">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96013" w14:textId="77777777" w:rsidR="00D975EB" w:rsidRDefault="00D975EB">
      <w:r>
        <w:separator/>
      </w:r>
    </w:p>
  </w:footnote>
  <w:footnote w:type="continuationSeparator" w:id="0">
    <w:p w14:paraId="53757BF4" w14:textId="77777777" w:rsidR="00D975EB" w:rsidRDefault="00D975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160"/>
      <w:gridCol w:w="1856"/>
    </w:tblGrid>
    <w:tr w:rsidR="00D975EB" w14:paraId="57821E7B" w14:textId="77777777">
      <w:tc>
        <w:tcPr>
          <w:tcW w:w="9288" w:type="dxa"/>
          <w:vAlign w:val="center"/>
        </w:tcPr>
        <w:p w14:paraId="4638F682" w14:textId="7F2541B3" w:rsidR="00D975EB" w:rsidRDefault="00D975EB">
          <w:pPr>
            <w:pStyle w:val="Title"/>
          </w:pPr>
          <w:r>
            <w:t>Executive Director of Campus Development</w:t>
          </w:r>
        </w:p>
        <w:p w14:paraId="1255C247" w14:textId="59A645D2" w:rsidR="00D975EB" w:rsidRPr="000A5B2C" w:rsidRDefault="00D975EB" w:rsidP="00A5367B">
          <w:pPr>
            <w:spacing w:line="276" w:lineRule="auto"/>
            <w:rPr>
              <w:szCs w:val="20"/>
            </w:rPr>
          </w:pPr>
          <w:r w:rsidRPr="00A5367B">
            <w:rPr>
              <w:b/>
              <w:szCs w:val="20"/>
            </w:rPr>
            <w:t>Reports To:</w:t>
          </w:r>
          <w:r>
            <w:rPr>
              <w:szCs w:val="20"/>
            </w:rPr>
            <w:t xml:space="preserve">  </w:t>
          </w:r>
          <w:r w:rsidRPr="006534AF">
            <w:rPr>
              <w:smallCaps/>
              <w:szCs w:val="20"/>
            </w:rPr>
            <w:tab/>
          </w:r>
          <w:r>
            <w:rPr>
              <w:smallCaps/>
              <w:szCs w:val="20"/>
            </w:rPr>
            <w:t xml:space="preserve">                    </w:t>
          </w:r>
          <w:r>
            <w:t>Senior Pastor</w:t>
          </w:r>
        </w:p>
        <w:p w14:paraId="7F0AEA97" w14:textId="23B5AC9C" w:rsidR="00D975EB" w:rsidRPr="00110985" w:rsidRDefault="00D975EB" w:rsidP="006534AF">
          <w:pPr>
            <w:spacing w:line="276" w:lineRule="auto"/>
            <w:ind w:left="2160" w:hanging="2160"/>
            <w:rPr>
              <w:szCs w:val="20"/>
            </w:rPr>
          </w:pPr>
          <w:r w:rsidRPr="00A5367B">
            <w:rPr>
              <w:b/>
              <w:szCs w:val="20"/>
            </w:rPr>
            <w:t>Direct Reports:</w:t>
          </w:r>
          <w:r>
            <w:rPr>
              <w:szCs w:val="20"/>
            </w:rPr>
            <w:t xml:space="preserve">    </w:t>
          </w:r>
          <w:r w:rsidRPr="006534AF">
            <w:rPr>
              <w:b/>
              <w:bCs/>
              <w:smallCaps/>
              <w:szCs w:val="20"/>
            </w:rPr>
            <w:tab/>
          </w:r>
          <w:r>
            <w:t xml:space="preserve">Campus Pastors, Campus Core Teams </w:t>
          </w:r>
        </w:p>
        <w:p w14:paraId="60D6AA06" w14:textId="77777777" w:rsidR="00D975EB" w:rsidRDefault="00D975EB">
          <w:pPr>
            <w:pStyle w:val="ContactDetails"/>
          </w:pPr>
        </w:p>
      </w:tc>
      <w:tc>
        <w:tcPr>
          <w:tcW w:w="1728" w:type="dxa"/>
          <w:vAlign w:val="center"/>
        </w:tcPr>
        <w:p w14:paraId="26459C18" w14:textId="77777777" w:rsidR="00D975EB" w:rsidRDefault="00D975EB">
          <w:pPr>
            <w:pStyle w:val="Initials"/>
          </w:pPr>
          <w:r>
            <w:rPr>
              <w:noProof/>
            </w:rPr>
            <w:drawing>
              <wp:inline distT="0" distB="0" distL="0" distR="0" wp14:anchorId="6699F313" wp14:editId="3B0F007C">
                <wp:extent cx="1028700" cy="1028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ogoFB.jp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tc>
    </w:tr>
  </w:tbl>
  <w:p w14:paraId="35D845C0" w14:textId="77777777" w:rsidR="00D975EB" w:rsidRDefault="00D975E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44FF5"/>
    <w:multiLevelType w:val="multilevel"/>
    <w:tmpl w:val="3C669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75336F"/>
    <w:multiLevelType w:val="hybridMultilevel"/>
    <w:tmpl w:val="BC9071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C4844"/>
    <w:multiLevelType w:val="hybridMultilevel"/>
    <w:tmpl w:val="1576C158"/>
    <w:lvl w:ilvl="0" w:tplc="18DC1632">
      <w:numFmt w:val="bullet"/>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E319B"/>
    <w:multiLevelType w:val="hybridMultilevel"/>
    <w:tmpl w:val="A048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41BD6"/>
    <w:multiLevelType w:val="hybridMultilevel"/>
    <w:tmpl w:val="4EB00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D2024B"/>
    <w:multiLevelType w:val="hybridMultilevel"/>
    <w:tmpl w:val="49D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A76FAA"/>
    <w:multiLevelType w:val="hybridMultilevel"/>
    <w:tmpl w:val="36EA0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25D7D"/>
    <w:multiLevelType w:val="hybridMultilevel"/>
    <w:tmpl w:val="5106B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32E09"/>
    <w:multiLevelType w:val="hybridMultilevel"/>
    <w:tmpl w:val="BBCE52C8"/>
    <w:lvl w:ilvl="0" w:tplc="18DC1632">
      <w:numFmt w:val="bullet"/>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7"/>
  </w:num>
  <w:num w:numId="14">
    <w:abstractNumId w:val="14"/>
  </w:num>
  <w:num w:numId="15">
    <w:abstractNumId w:val="18"/>
  </w:num>
  <w:num w:numId="16">
    <w:abstractNumId w:val="12"/>
  </w:num>
  <w:num w:numId="17">
    <w:abstractNumId w:val="1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534AF"/>
    <w:rsid w:val="000201D0"/>
    <w:rsid w:val="000A5B2C"/>
    <w:rsid w:val="000B233E"/>
    <w:rsid w:val="000E071D"/>
    <w:rsid w:val="00110985"/>
    <w:rsid w:val="00137B1C"/>
    <w:rsid w:val="001F21FF"/>
    <w:rsid w:val="001F43CE"/>
    <w:rsid w:val="00216BF9"/>
    <w:rsid w:val="00437BEB"/>
    <w:rsid w:val="004C029E"/>
    <w:rsid w:val="004C41EB"/>
    <w:rsid w:val="00515607"/>
    <w:rsid w:val="005331E5"/>
    <w:rsid w:val="00610EF7"/>
    <w:rsid w:val="006472EB"/>
    <w:rsid w:val="006534AF"/>
    <w:rsid w:val="0078650F"/>
    <w:rsid w:val="008118CC"/>
    <w:rsid w:val="00932ADE"/>
    <w:rsid w:val="009533AA"/>
    <w:rsid w:val="00974D00"/>
    <w:rsid w:val="00995900"/>
    <w:rsid w:val="00A5367B"/>
    <w:rsid w:val="00BA551E"/>
    <w:rsid w:val="00BF1AE7"/>
    <w:rsid w:val="00CF44E7"/>
    <w:rsid w:val="00D516FC"/>
    <w:rsid w:val="00D975EB"/>
    <w:rsid w:val="00E0468D"/>
    <w:rsid w:val="00E324EC"/>
    <w:rsid w:val="00EC3300"/>
    <w:rsid w:val="00F015DE"/>
    <w:rsid w:val="00F03B2B"/>
    <w:rsid w:val="00FF1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B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31B6F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31B6FD" w:themeColor="accent1"/>
    </w:rPr>
  </w:style>
  <w:style w:type="character" w:customStyle="1" w:styleId="FooterChar">
    <w:name w:val="Footer Char"/>
    <w:basedOn w:val="DefaultParagraphFont"/>
    <w:link w:val="Footer"/>
    <w:rsid w:val="00F015DE"/>
    <w:rPr>
      <w:b/>
      <w:color w:val="31B6FD"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31B6FD"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31B6FD"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31B6FD"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31B6FD" w:themeColor="accent1" w:shadow="1"/>
        <w:left w:val="single" w:sz="2" w:space="10" w:color="31B6FD" w:themeColor="accent1" w:shadow="1"/>
        <w:bottom w:val="single" w:sz="2" w:space="10" w:color="31B6FD" w:themeColor="accent1" w:shadow="1"/>
        <w:right w:val="single" w:sz="2" w:space="10" w:color="31B6FD" w:themeColor="accent1" w:shadow="1"/>
      </w:pBdr>
      <w:ind w:left="1152" w:right="1152"/>
    </w:pPr>
    <w:rPr>
      <w:i/>
      <w:iCs/>
      <w:color w:val="31B6FD"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31B6FD"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31B6FD"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31B6FD"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01619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01619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rsid w:val="00F015DE"/>
    <w:rPr>
      <w:b/>
      <w:bCs/>
      <w:i/>
      <w:iCs/>
      <w:color w:val="31B6FD"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31B6FD"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0292DF" w:themeColor="accent1" w:themeShade="BF"/>
      <w:sz w:val="28"/>
      <w:szCs w:val="28"/>
    </w:rPr>
  </w:style>
  <w:style w:type="paragraph" w:customStyle="1" w:styleId="6A0AE4517E6CCE418685ACC48E09A32D">
    <w:name w:val="6A0AE4517E6CCE418685ACC48E09A32D"/>
    <w:rsid w:val="00974D00"/>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31B6F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31B6FD" w:themeColor="accent1"/>
    </w:rPr>
  </w:style>
  <w:style w:type="character" w:customStyle="1" w:styleId="FooterChar">
    <w:name w:val="Footer Char"/>
    <w:basedOn w:val="DefaultParagraphFont"/>
    <w:link w:val="Footer"/>
    <w:rsid w:val="00F015DE"/>
    <w:rPr>
      <w:b/>
      <w:color w:val="31B6FD"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31B6FD"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31B6FD"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31B6FD"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31B6FD" w:themeColor="accent1" w:shadow="1"/>
        <w:left w:val="single" w:sz="2" w:space="10" w:color="31B6FD" w:themeColor="accent1" w:shadow="1"/>
        <w:bottom w:val="single" w:sz="2" w:space="10" w:color="31B6FD" w:themeColor="accent1" w:shadow="1"/>
        <w:right w:val="single" w:sz="2" w:space="10" w:color="31B6FD" w:themeColor="accent1" w:shadow="1"/>
      </w:pBdr>
      <w:ind w:left="1152" w:right="1152"/>
    </w:pPr>
    <w:rPr>
      <w:i/>
      <w:iCs/>
      <w:color w:val="31B6FD"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31B6FD"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31B6FD"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31B6FD"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01619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01619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rsid w:val="00F015DE"/>
    <w:rPr>
      <w:b/>
      <w:bCs/>
      <w:i/>
      <w:iCs/>
      <w:color w:val="31B6FD"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31B6FD"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0292DF" w:themeColor="accent1" w:themeShade="BF"/>
      <w:sz w:val="28"/>
      <w:szCs w:val="28"/>
    </w:rPr>
  </w:style>
  <w:style w:type="paragraph" w:customStyle="1" w:styleId="6A0AE4517E6CCE418685ACC48E09A32D">
    <w:name w:val="6A0AE4517E6CCE418685ACC48E09A32D"/>
    <w:rsid w:val="00974D00"/>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3503EB0FBB3C448C8A743AE8A77EF7"/>
        <w:category>
          <w:name w:val="General"/>
          <w:gallery w:val="placeholder"/>
        </w:category>
        <w:types>
          <w:type w:val="bbPlcHdr"/>
        </w:types>
        <w:behaviors>
          <w:behavior w:val="content"/>
        </w:behaviors>
        <w:guid w:val="{D52461B3-6FBD-5342-B5DD-F9D5B3F68013}"/>
      </w:docPartPr>
      <w:docPartBody>
        <w:p w:rsidR="007F3AC2" w:rsidRDefault="007F3AC2">
          <w:pPr>
            <w:pStyle w:val="B73503EB0FBB3C448C8A743AE8A77EF7"/>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3355A8A5160A845AB9E9CDA98B6BC8C"/>
        <w:category>
          <w:name w:val="General"/>
          <w:gallery w:val="placeholder"/>
        </w:category>
        <w:types>
          <w:type w:val="bbPlcHdr"/>
        </w:types>
        <w:behaviors>
          <w:behavior w:val="content"/>
        </w:behaviors>
        <w:guid w:val="{94EBDF05-262A-134F-95B8-4ED33D4957A5}"/>
      </w:docPartPr>
      <w:docPartBody>
        <w:p w:rsidR="008465D6" w:rsidRDefault="007F3AC2">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7F3AC2" w:rsidRDefault="007F3AC2">
          <w:pPr>
            <w:pStyle w:val="D3355A8A5160A845AB9E9CDA98B6BC8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C2"/>
    <w:rsid w:val="006066FD"/>
    <w:rsid w:val="007F3AC2"/>
    <w:rsid w:val="008465D6"/>
    <w:rsid w:val="00900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503EB0FBB3C448C8A743AE8A77EF7">
    <w:name w:val="B73503EB0FBB3C448C8A743AE8A77EF7"/>
  </w:style>
  <w:style w:type="paragraph" w:customStyle="1" w:styleId="E0DFF2C9F10497448CADEDA9CB0128C8">
    <w:name w:val="E0DFF2C9F10497448CADEDA9CB0128C8"/>
  </w:style>
  <w:style w:type="paragraph" w:customStyle="1" w:styleId="208F5663E4E24048B071D79B571BECF3">
    <w:name w:val="208F5663E4E24048B071D79B571BECF3"/>
  </w:style>
  <w:style w:type="paragraph" w:customStyle="1" w:styleId="EB00EA0C89C35544A5FD243409A15F1E">
    <w:name w:val="EB00EA0C89C35544A5FD243409A15F1E"/>
  </w:style>
  <w:style w:type="paragraph" w:customStyle="1" w:styleId="349B07492A013B448C2CD8375E2D697F">
    <w:name w:val="349B07492A013B448C2CD8375E2D697F"/>
  </w:style>
  <w:style w:type="paragraph" w:customStyle="1" w:styleId="EEC4BBE1F515B941BCC177B2D7A049F2">
    <w:name w:val="EEC4BBE1F515B941BCC177B2D7A049F2"/>
  </w:style>
  <w:style w:type="paragraph" w:customStyle="1" w:styleId="46DDAEC35546EB40A36DF21B7B8E24E8">
    <w:name w:val="46DDAEC35546EB40A36DF21B7B8E24E8"/>
  </w:style>
  <w:style w:type="paragraph" w:customStyle="1" w:styleId="F67B0F41232D3C41974CE573B0955EEA">
    <w:name w:val="F67B0F41232D3C41974CE573B0955EEA"/>
  </w:style>
  <w:style w:type="paragraph" w:customStyle="1" w:styleId="E23C8199FE182142B6F7CFF024F4349C">
    <w:name w:val="E23C8199FE182142B6F7CFF024F4349C"/>
  </w:style>
  <w:style w:type="paragraph" w:customStyle="1" w:styleId="EC4BB719872D0748AB6BC59373315A4C">
    <w:name w:val="EC4BB719872D0748AB6BC59373315A4C"/>
  </w:style>
  <w:style w:type="paragraph" w:customStyle="1" w:styleId="6A0AE4517E6CCE418685ACC48E09A32D">
    <w:name w:val="6A0AE4517E6CCE418685ACC48E09A32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3355A8A5160A845AB9E9CDA98B6BC8C">
    <w:name w:val="D3355A8A5160A845AB9E9CDA98B6BC8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503EB0FBB3C448C8A743AE8A77EF7">
    <w:name w:val="B73503EB0FBB3C448C8A743AE8A77EF7"/>
  </w:style>
  <w:style w:type="paragraph" w:customStyle="1" w:styleId="E0DFF2C9F10497448CADEDA9CB0128C8">
    <w:name w:val="E0DFF2C9F10497448CADEDA9CB0128C8"/>
  </w:style>
  <w:style w:type="paragraph" w:customStyle="1" w:styleId="208F5663E4E24048B071D79B571BECF3">
    <w:name w:val="208F5663E4E24048B071D79B571BECF3"/>
  </w:style>
  <w:style w:type="paragraph" w:customStyle="1" w:styleId="EB00EA0C89C35544A5FD243409A15F1E">
    <w:name w:val="EB00EA0C89C35544A5FD243409A15F1E"/>
  </w:style>
  <w:style w:type="paragraph" w:customStyle="1" w:styleId="349B07492A013B448C2CD8375E2D697F">
    <w:name w:val="349B07492A013B448C2CD8375E2D697F"/>
  </w:style>
  <w:style w:type="paragraph" w:customStyle="1" w:styleId="EEC4BBE1F515B941BCC177B2D7A049F2">
    <w:name w:val="EEC4BBE1F515B941BCC177B2D7A049F2"/>
  </w:style>
  <w:style w:type="paragraph" w:customStyle="1" w:styleId="46DDAEC35546EB40A36DF21B7B8E24E8">
    <w:name w:val="46DDAEC35546EB40A36DF21B7B8E24E8"/>
  </w:style>
  <w:style w:type="paragraph" w:customStyle="1" w:styleId="F67B0F41232D3C41974CE573B0955EEA">
    <w:name w:val="F67B0F41232D3C41974CE573B0955EEA"/>
  </w:style>
  <w:style w:type="paragraph" w:customStyle="1" w:styleId="E23C8199FE182142B6F7CFF024F4349C">
    <w:name w:val="E23C8199FE182142B6F7CFF024F4349C"/>
  </w:style>
  <w:style w:type="paragraph" w:customStyle="1" w:styleId="EC4BB719872D0748AB6BC59373315A4C">
    <w:name w:val="EC4BB719872D0748AB6BC59373315A4C"/>
  </w:style>
  <w:style w:type="paragraph" w:customStyle="1" w:styleId="6A0AE4517E6CCE418685ACC48E09A32D">
    <w:name w:val="6A0AE4517E6CCE418685ACC48E09A32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3355A8A5160A845AB9E9CDA98B6BC8C">
    <w:name w:val="D3355A8A5160A845AB9E9CDA98B6B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AB29-4C93-FC46-9A5F-651ACED0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Initials Resume.dotx</Template>
  <TotalTime>34</TotalTime>
  <Pages>1</Pages>
  <Words>450</Words>
  <Characters>2569</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3013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Buchanan</dc:creator>
  <cp:keywords/>
  <dc:description/>
  <cp:lastModifiedBy>JEFF BUCHANAN</cp:lastModifiedBy>
  <cp:revision>7</cp:revision>
  <cp:lastPrinted>2013-11-23T23:46:00Z</cp:lastPrinted>
  <dcterms:created xsi:type="dcterms:W3CDTF">2013-11-23T23:11:00Z</dcterms:created>
  <dcterms:modified xsi:type="dcterms:W3CDTF">2014-01-22T21:39:00Z</dcterms:modified>
  <cp:category/>
</cp:coreProperties>
</file>